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5024" w14:textId="77777777" w:rsidR="006F1561" w:rsidRPr="006F1561" w:rsidRDefault="006F1561" w:rsidP="006F1561">
      <w:pPr>
        <w:spacing w:before="60" w:after="100" w:afterAutospacing="1" w:line="240" w:lineRule="auto"/>
        <w:jc w:val="both"/>
        <w:outlineLvl w:val="2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6F1561">
        <w:rPr>
          <w:rFonts w:ascii="Helvetica" w:eastAsia="Times New Roman" w:hAnsi="Helvetica" w:cs="Helvetica"/>
          <w:sz w:val="27"/>
          <w:szCs w:val="27"/>
          <w:lang w:eastAsia="en-AU"/>
        </w:rPr>
        <w:t>ARCHBISHOP PHILIP FREIER</w:t>
      </w:r>
    </w:p>
    <w:p w14:paraId="08A85F68" w14:textId="77777777" w:rsidR="006F1561" w:rsidRPr="006F1561" w:rsidRDefault="006F1561" w:rsidP="006F1561">
      <w:pPr>
        <w:spacing w:before="30" w:after="48" w:line="240" w:lineRule="auto"/>
        <w:jc w:val="both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</w:pPr>
      <w:r w:rsidRPr="006F1561">
        <w:rPr>
          <w:rFonts w:ascii="Helvetica" w:eastAsia="Times New Roman" w:hAnsi="Helvetica" w:cs="Helvetica"/>
          <w:color w:val="000000"/>
          <w:sz w:val="27"/>
          <w:szCs w:val="27"/>
          <w:lang w:eastAsia="en-AU"/>
        </w:rPr>
        <w:t>FROM THE OFFICE OF THE PRIMATE</w:t>
      </w:r>
    </w:p>
    <w:p w14:paraId="3E60C2AB" w14:textId="77777777" w:rsidR="006F1561" w:rsidRPr="006F1561" w:rsidRDefault="006A2AC0" w:rsidP="006F1561">
      <w:pPr>
        <w:spacing w:before="75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A2AC0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pict w14:anchorId="78237A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118E234" w14:textId="77777777" w:rsidR="006F1561" w:rsidRPr="006F1561" w:rsidRDefault="006A2AC0" w:rsidP="006F1561">
      <w:pPr>
        <w:spacing w:before="100" w:beforeAutospacing="1" w:after="0" w:line="240" w:lineRule="auto"/>
        <w:jc w:val="both"/>
        <w:outlineLvl w:val="1"/>
        <w:rPr>
          <w:rFonts w:ascii="Helvetica" w:eastAsia="Times New Roman" w:hAnsi="Helvetica" w:cs="Helvetica"/>
          <w:color w:val="2C3E50"/>
          <w:sz w:val="36"/>
          <w:szCs w:val="36"/>
          <w:lang w:eastAsia="en-AU"/>
        </w:rPr>
      </w:pPr>
      <w:hyperlink r:id="rId4" w:tooltip="Permanent Link to Assisted dying law cause for lament" w:history="1">
        <w:r w:rsidR="006F1561" w:rsidRPr="006F1561">
          <w:rPr>
            <w:rFonts w:ascii="Helvetica" w:eastAsia="Times New Roman" w:hAnsi="Helvetica" w:cs="Helvetica"/>
            <w:color w:val="2C3E50"/>
            <w:sz w:val="36"/>
            <w:szCs w:val="36"/>
            <w:u w:val="single"/>
            <w:lang w:eastAsia="en-AU"/>
          </w:rPr>
          <w:t>Assisted dying law cause for lament</w:t>
        </w:r>
      </w:hyperlink>
    </w:p>
    <w:p w14:paraId="52AAB4B0" w14:textId="77777777" w:rsidR="006F1561" w:rsidRPr="006F1561" w:rsidRDefault="006F1561" w:rsidP="006F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color w:val="CC0000"/>
          <w:sz w:val="19"/>
          <w:szCs w:val="19"/>
          <w:lang w:eastAsia="en-AU"/>
        </w:rPr>
        <w:t>23 Nov 2017</w:t>
      </w:r>
      <w:r w:rsidRPr="006F156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9E2AEEF" w14:textId="77777777" w:rsidR="006F1561" w:rsidRPr="006F1561" w:rsidRDefault="006F1561" w:rsidP="006F156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Statement by Melbourne Anglican Archbishop Philip Freier</w:t>
      </w:r>
    </w:p>
    <w:p w14:paraId="085DEF5A" w14:textId="77777777" w:rsidR="006F1561" w:rsidRPr="006F1561" w:rsidRDefault="006F1561" w:rsidP="006F156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sz w:val="24"/>
          <w:szCs w:val="24"/>
          <w:lang w:eastAsia="en-AU"/>
        </w:rPr>
        <w:t>The passing of assisted dying legislation in Victoria’s upper house is certainly a historic day, but not one I can celebrate. For Christians and others who regard human life as having absolute value, this is a dangerous and disturbing piece of legislation, though I acknowledge that proponents of the assisted dying legislation are sincere.</w:t>
      </w:r>
    </w:p>
    <w:p w14:paraId="16B41229" w14:textId="77777777" w:rsidR="006F1561" w:rsidRPr="006F1561" w:rsidRDefault="006F1561" w:rsidP="006F156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sz w:val="24"/>
          <w:szCs w:val="24"/>
          <w:lang w:eastAsia="en-AU"/>
        </w:rPr>
        <w:t>It represents a momentous social shift, with many doctors concerned about what it means for their profession and their duty to preserve life.</w:t>
      </w:r>
    </w:p>
    <w:p w14:paraId="152966CB" w14:textId="77777777" w:rsidR="006F1561" w:rsidRPr="006F1561" w:rsidRDefault="006F1561" w:rsidP="006F156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sz w:val="24"/>
          <w:szCs w:val="24"/>
          <w:lang w:eastAsia="en-AU"/>
        </w:rPr>
        <w:t>I have written many times about the detailed reasons for my objections. They are recorded, for example, in the joint letter to the Premier I signed with six other Victorian bishops in late July. The letter can be seen here: </w:t>
      </w:r>
      <w:hyperlink r:id="rId5" w:history="1">
        <w:r w:rsidRPr="006F1561">
          <w:rPr>
            <w:rFonts w:ascii="Times New Roman" w:eastAsia="Times New Roman" w:hAnsi="Times New Roman" w:cs="Times New Roman"/>
            <w:color w:val="FF2A13"/>
            <w:sz w:val="24"/>
            <w:szCs w:val="24"/>
            <w:u w:val="single"/>
            <w:lang w:eastAsia="en-AU"/>
          </w:rPr>
          <w:t>https://www.melbournearchbishop.org.au/news/bishops-write-to-premier/</w:t>
        </w:r>
      </w:hyperlink>
    </w:p>
    <w:p w14:paraId="7059408D" w14:textId="77777777" w:rsidR="006F1561" w:rsidRPr="006F1561" w:rsidRDefault="006F1561" w:rsidP="006F156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sz w:val="24"/>
          <w:szCs w:val="24"/>
          <w:lang w:eastAsia="en-AU"/>
        </w:rPr>
        <w:t>I hope and trust that the Act will be accompanied by a greater emphasis on palliative care, and much improved funding.</w:t>
      </w:r>
    </w:p>
    <w:p w14:paraId="2B0E5404" w14:textId="77777777" w:rsidR="006F1561" w:rsidRPr="006F1561" w:rsidRDefault="006F1561" w:rsidP="006F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156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Comments</w:t>
      </w:r>
    </w:p>
    <w:p w14:paraId="5FB9DB6B" w14:textId="77777777" w:rsidR="001D6DC9" w:rsidRDefault="001D6DC9"/>
    <w:sectPr w:rsidR="001D6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61"/>
    <w:rsid w:val="001D6DC9"/>
    <w:rsid w:val="006A2AC0"/>
    <w:rsid w:val="006F1561"/>
    <w:rsid w:val="008E75DA"/>
    <w:rsid w:val="00AE447A"/>
    <w:rsid w:val="00E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4A89"/>
  <w15:chartTrackingRefBased/>
  <w15:docId w15:val="{F418F0C3-7E0B-418E-893E-834BD05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lbournearchbishop.org.au/news/bishops-write-to-premier/" TargetMode="External"/><Relationship Id="rId4" Type="http://schemas.openxmlformats.org/officeDocument/2006/relationships/hyperlink" Target="https://www.melbournearchbishop.org.au/press/assisted-dying-law-cause-for-l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Sandy Boyce</cp:lastModifiedBy>
  <cp:revision>2</cp:revision>
  <dcterms:created xsi:type="dcterms:W3CDTF">2022-06-10T21:47:00Z</dcterms:created>
  <dcterms:modified xsi:type="dcterms:W3CDTF">2022-06-10T21:47:00Z</dcterms:modified>
</cp:coreProperties>
</file>