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2639C" w14:textId="77777777" w:rsidR="00761801" w:rsidRPr="004C45E3" w:rsidRDefault="00761801" w:rsidP="00A279B6">
      <w:pPr>
        <w:spacing w:after="0"/>
        <w:ind w:firstLine="360"/>
        <w:jc w:val="center"/>
        <w:rPr>
          <w:rFonts w:asciiTheme="minorHAnsi" w:hAnsiTheme="minorHAnsi" w:cstheme="minorHAnsi"/>
          <w:b/>
          <w:bCs/>
        </w:rPr>
      </w:pPr>
      <w:r w:rsidRPr="004C45E3">
        <w:rPr>
          <w:rFonts w:asciiTheme="minorHAnsi" w:hAnsiTheme="minorHAnsi" w:cstheme="minorHAnsi"/>
          <w:b/>
          <w:bCs/>
        </w:rPr>
        <w:t xml:space="preserve">Victorian Council of Churches </w:t>
      </w:r>
    </w:p>
    <w:p w14:paraId="7191EDB9" w14:textId="77777777" w:rsidR="00761801" w:rsidRPr="004C45E3" w:rsidRDefault="00761801" w:rsidP="00A279B6">
      <w:pPr>
        <w:spacing w:after="0"/>
        <w:ind w:firstLine="360"/>
        <w:jc w:val="center"/>
        <w:rPr>
          <w:rFonts w:asciiTheme="minorHAnsi" w:hAnsiTheme="minorHAnsi" w:cstheme="minorHAnsi"/>
          <w:b/>
          <w:bCs/>
        </w:rPr>
      </w:pPr>
    </w:p>
    <w:p w14:paraId="3F23554E" w14:textId="4033FA0A" w:rsidR="00761801" w:rsidRPr="004C45E3" w:rsidRDefault="00761801" w:rsidP="00A279B6">
      <w:pPr>
        <w:spacing w:after="0"/>
        <w:ind w:firstLine="360"/>
        <w:jc w:val="center"/>
        <w:rPr>
          <w:rFonts w:asciiTheme="minorHAnsi" w:hAnsiTheme="minorHAnsi" w:cstheme="minorHAnsi"/>
          <w:b/>
          <w:bCs/>
        </w:rPr>
      </w:pPr>
      <w:r w:rsidRPr="004C45E3">
        <w:rPr>
          <w:rFonts w:asciiTheme="minorHAnsi" w:hAnsiTheme="minorHAnsi" w:cstheme="minorHAnsi"/>
          <w:b/>
          <w:bCs/>
        </w:rPr>
        <w:t>Annual General Meeting</w:t>
      </w:r>
    </w:p>
    <w:p w14:paraId="4DEA33FF" w14:textId="77777777" w:rsidR="004C45E3" w:rsidRPr="004C45E3" w:rsidRDefault="004C45E3" w:rsidP="00A279B6">
      <w:pPr>
        <w:spacing w:after="0"/>
        <w:ind w:firstLine="360"/>
        <w:jc w:val="center"/>
        <w:rPr>
          <w:rFonts w:asciiTheme="minorHAnsi" w:hAnsiTheme="minorHAnsi" w:cstheme="minorHAnsi"/>
          <w:b/>
          <w:bCs/>
        </w:rPr>
      </w:pPr>
    </w:p>
    <w:p w14:paraId="33050FF3" w14:textId="3372A068" w:rsidR="004C45E3" w:rsidRPr="004C45E3" w:rsidRDefault="004C45E3" w:rsidP="00A279B6">
      <w:pPr>
        <w:spacing w:after="0"/>
        <w:ind w:firstLine="360"/>
        <w:jc w:val="center"/>
        <w:rPr>
          <w:rFonts w:asciiTheme="minorHAnsi" w:hAnsiTheme="minorHAnsi" w:cstheme="minorHAnsi"/>
          <w:b/>
          <w:bCs/>
        </w:rPr>
      </w:pPr>
      <w:r w:rsidRPr="004C45E3">
        <w:rPr>
          <w:rFonts w:asciiTheme="minorHAnsi" w:hAnsiTheme="minorHAnsi" w:cstheme="minorHAnsi"/>
          <w:b/>
          <w:bCs/>
        </w:rPr>
        <w:t>11</w:t>
      </w:r>
      <w:r w:rsidRPr="004C45E3">
        <w:rPr>
          <w:rFonts w:asciiTheme="minorHAnsi" w:hAnsiTheme="minorHAnsi" w:cstheme="minorHAnsi"/>
          <w:b/>
          <w:bCs/>
          <w:vertAlign w:val="superscript"/>
        </w:rPr>
        <w:t>th</w:t>
      </w:r>
      <w:r w:rsidRPr="004C45E3">
        <w:rPr>
          <w:rFonts w:asciiTheme="minorHAnsi" w:hAnsiTheme="minorHAnsi" w:cstheme="minorHAnsi"/>
          <w:b/>
          <w:bCs/>
        </w:rPr>
        <w:t xml:space="preserve"> May 2024</w:t>
      </w:r>
    </w:p>
    <w:p w14:paraId="53197B59" w14:textId="77777777" w:rsidR="00761801" w:rsidRPr="004C45E3" w:rsidRDefault="00761801" w:rsidP="00A279B6">
      <w:pPr>
        <w:spacing w:after="0"/>
        <w:ind w:firstLine="360"/>
        <w:jc w:val="center"/>
        <w:rPr>
          <w:rFonts w:asciiTheme="minorHAnsi" w:hAnsiTheme="minorHAnsi" w:cstheme="minorHAnsi"/>
          <w:b/>
          <w:bCs/>
        </w:rPr>
      </w:pPr>
    </w:p>
    <w:p w14:paraId="09687E14" w14:textId="05C4345D" w:rsidR="00A279B6" w:rsidRPr="004C45E3" w:rsidRDefault="001E3660" w:rsidP="00A279B6">
      <w:pPr>
        <w:spacing w:after="0"/>
        <w:ind w:firstLine="360"/>
        <w:jc w:val="center"/>
        <w:rPr>
          <w:rFonts w:asciiTheme="minorHAnsi" w:hAnsiTheme="minorHAnsi" w:cstheme="minorHAnsi"/>
          <w:b/>
          <w:bCs/>
        </w:rPr>
      </w:pPr>
      <w:r w:rsidRPr="004C45E3">
        <w:rPr>
          <w:rFonts w:asciiTheme="minorHAnsi" w:hAnsiTheme="minorHAnsi" w:cstheme="minorHAnsi"/>
          <w:b/>
          <w:bCs/>
        </w:rPr>
        <w:t>Minutes</w:t>
      </w:r>
    </w:p>
    <w:p w14:paraId="504B2C52" w14:textId="77777777" w:rsidR="00A279B6" w:rsidRDefault="00A279B6" w:rsidP="00A279B6"/>
    <w:p w14:paraId="49DF85ED" w14:textId="77777777" w:rsidR="001E3660" w:rsidRDefault="00A279B6" w:rsidP="00A279B6">
      <w:pPr>
        <w:pStyle w:val="ListParagraph"/>
        <w:numPr>
          <w:ilvl w:val="0"/>
          <w:numId w:val="1"/>
        </w:numPr>
        <w:spacing w:after="0"/>
        <w:rPr>
          <w:rFonts w:asciiTheme="minorHAnsi" w:hAnsiTheme="minorHAnsi" w:cstheme="minorHAnsi"/>
        </w:rPr>
      </w:pPr>
      <w:r w:rsidRPr="00A4532B">
        <w:rPr>
          <w:rFonts w:asciiTheme="minorHAnsi" w:hAnsiTheme="minorHAnsi" w:cstheme="minorHAnsi"/>
        </w:rPr>
        <w:t>Welcome and opening remarks</w:t>
      </w:r>
      <w:r w:rsidRPr="00A4532B">
        <w:rPr>
          <w:rFonts w:asciiTheme="minorHAnsi" w:hAnsiTheme="minorHAnsi" w:cstheme="minorHAnsi"/>
        </w:rPr>
        <w:tab/>
      </w:r>
      <w:r w:rsidRPr="00A4532B">
        <w:rPr>
          <w:rFonts w:asciiTheme="minorHAnsi" w:hAnsiTheme="minorHAnsi" w:cstheme="minorHAnsi"/>
        </w:rPr>
        <w:tab/>
        <w:t>Rev Deacon Joseph Leach</w:t>
      </w:r>
    </w:p>
    <w:p w14:paraId="6891D242" w14:textId="77777777" w:rsidR="001E3660" w:rsidRDefault="001E3660" w:rsidP="001E3660">
      <w:pPr>
        <w:pStyle w:val="ListParagraph"/>
        <w:spacing w:after="0"/>
        <w:rPr>
          <w:rFonts w:asciiTheme="minorHAnsi" w:hAnsiTheme="minorHAnsi" w:cstheme="minorHAnsi"/>
        </w:rPr>
      </w:pPr>
    </w:p>
    <w:p w14:paraId="6EF02F23" w14:textId="1F21A3B3" w:rsidR="00A279B6" w:rsidRPr="00A4532B" w:rsidRDefault="00A279B6" w:rsidP="001E3660">
      <w:pPr>
        <w:pStyle w:val="ListParagraph"/>
        <w:spacing w:after="0"/>
        <w:rPr>
          <w:rFonts w:asciiTheme="minorHAnsi" w:hAnsiTheme="minorHAnsi" w:cstheme="minorHAnsi"/>
        </w:rPr>
      </w:pPr>
      <w:r w:rsidRPr="00A4532B">
        <w:rPr>
          <w:rFonts w:asciiTheme="minorHAnsi" w:hAnsiTheme="minorHAnsi" w:cstheme="minorHAnsi"/>
        </w:rPr>
        <w:t>Acknowledgement of country</w:t>
      </w:r>
      <w:r w:rsidRPr="00A4532B">
        <w:rPr>
          <w:rFonts w:asciiTheme="minorHAnsi" w:hAnsiTheme="minorHAnsi" w:cstheme="minorHAnsi"/>
        </w:rPr>
        <w:br/>
      </w:r>
    </w:p>
    <w:p w14:paraId="0F4D3A65" w14:textId="0C64A113" w:rsidR="00A279B6" w:rsidRPr="00A4532B" w:rsidRDefault="00A279B6" w:rsidP="00A279B6">
      <w:pPr>
        <w:pStyle w:val="ListParagraph"/>
        <w:numPr>
          <w:ilvl w:val="0"/>
          <w:numId w:val="1"/>
        </w:numPr>
        <w:spacing w:after="0"/>
        <w:rPr>
          <w:rFonts w:asciiTheme="minorHAnsi" w:hAnsiTheme="minorHAnsi" w:cstheme="minorHAnsi"/>
        </w:rPr>
      </w:pPr>
      <w:r w:rsidRPr="00A4532B">
        <w:rPr>
          <w:rFonts w:asciiTheme="minorHAnsi" w:hAnsiTheme="minorHAnsi" w:cstheme="minorHAnsi"/>
        </w:rPr>
        <w:t xml:space="preserve">Opening worship </w:t>
      </w:r>
      <w:r w:rsidRPr="00A4532B">
        <w:rPr>
          <w:rFonts w:asciiTheme="minorHAnsi" w:hAnsiTheme="minorHAnsi" w:cstheme="minorHAnsi"/>
        </w:rPr>
        <w:tab/>
      </w:r>
      <w:r w:rsidRPr="00A4532B">
        <w:rPr>
          <w:rFonts w:asciiTheme="minorHAnsi" w:hAnsiTheme="minorHAnsi" w:cstheme="minorHAnsi"/>
        </w:rPr>
        <w:tab/>
      </w:r>
      <w:r w:rsidRPr="00A4532B">
        <w:rPr>
          <w:rFonts w:asciiTheme="minorHAnsi" w:hAnsiTheme="minorHAnsi" w:cstheme="minorHAnsi"/>
        </w:rPr>
        <w:tab/>
      </w:r>
      <w:r>
        <w:rPr>
          <w:rFonts w:asciiTheme="minorHAnsi" w:hAnsiTheme="minorHAnsi" w:cstheme="minorHAnsi"/>
        </w:rPr>
        <w:br/>
      </w:r>
      <w:r w:rsidR="001E3660">
        <w:rPr>
          <w:rFonts w:asciiTheme="minorHAnsi" w:hAnsiTheme="minorHAnsi" w:cstheme="minorHAnsi"/>
        </w:rPr>
        <w:t>Rev Deacon Joseph Leach</w:t>
      </w:r>
      <w:r>
        <w:rPr>
          <w:rFonts w:asciiTheme="minorHAnsi" w:hAnsiTheme="minorHAnsi" w:cstheme="minorHAnsi"/>
        </w:rPr>
        <w:t xml:space="preserve"> read from Ephesians and offered a prayer</w:t>
      </w:r>
      <w:r w:rsidR="001E3660">
        <w:rPr>
          <w:rFonts w:asciiTheme="minorHAnsi" w:hAnsiTheme="minorHAnsi" w:cstheme="minorHAnsi"/>
        </w:rPr>
        <w:t xml:space="preserve">. </w:t>
      </w:r>
      <w:r w:rsidRPr="00A4532B">
        <w:rPr>
          <w:rFonts w:asciiTheme="minorHAnsi" w:hAnsiTheme="minorHAnsi" w:cstheme="minorHAnsi"/>
        </w:rPr>
        <w:br/>
      </w:r>
    </w:p>
    <w:p w14:paraId="253AA91B" w14:textId="5510C3F6" w:rsidR="001F18B7" w:rsidRDefault="00A279B6" w:rsidP="00A279B6">
      <w:pPr>
        <w:pStyle w:val="ListParagraph"/>
        <w:numPr>
          <w:ilvl w:val="0"/>
          <w:numId w:val="1"/>
        </w:numPr>
        <w:spacing w:after="0"/>
        <w:rPr>
          <w:rFonts w:asciiTheme="minorHAnsi" w:hAnsiTheme="minorHAnsi" w:cstheme="minorHAnsi"/>
        </w:rPr>
      </w:pPr>
      <w:r w:rsidRPr="00A4532B">
        <w:rPr>
          <w:rFonts w:asciiTheme="minorHAnsi" w:hAnsiTheme="minorHAnsi" w:cstheme="minorHAnsi"/>
        </w:rPr>
        <w:t xml:space="preserve">Attendance record </w:t>
      </w:r>
      <w:r w:rsidR="001F18B7">
        <w:rPr>
          <w:rFonts w:asciiTheme="minorHAnsi" w:hAnsiTheme="minorHAnsi" w:cstheme="minorHAnsi"/>
        </w:rPr>
        <w:t>– see list of members and churches at end of the minutes</w:t>
      </w:r>
    </w:p>
    <w:p w14:paraId="003F57B1" w14:textId="77777777" w:rsidR="00587F93" w:rsidRDefault="00587F93" w:rsidP="00587F93">
      <w:pPr>
        <w:pStyle w:val="ListParagraph"/>
        <w:spacing w:after="0"/>
        <w:rPr>
          <w:rFonts w:asciiTheme="minorHAnsi" w:hAnsiTheme="minorHAnsi" w:cstheme="minorHAnsi"/>
        </w:rPr>
      </w:pPr>
    </w:p>
    <w:p w14:paraId="3C7DAA91" w14:textId="32391BCE" w:rsidR="004C45E3" w:rsidRDefault="004C45E3" w:rsidP="004C45E3">
      <w:pPr>
        <w:spacing w:after="0"/>
        <w:ind w:firstLine="720"/>
        <w:rPr>
          <w:rFonts w:asciiTheme="minorHAnsi" w:hAnsiTheme="minorHAnsi" w:cstheme="minorHAnsi"/>
          <w:i/>
          <w:iCs/>
          <w:sz w:val="20"/>
          <w:szCs w:val="20"/>
        </w:rPr>
      </w:pPr>
      <w:r w:rsidRPr="00A4532B">
        <w:rPr>
          <w:rFonts w:asciiTheme="minorHAnsi" w:hAnsiTheme="minorHAnsi" w:cstheme="minorHAnsi"/>
          <w:i/>
          <w:iCs/>
          <w:sz w:val="20"/>
          <w:szCs w:val="20"/>
        </w:rPr>
        <w:t xml:space="preserve">* </w:t>
      </w:r>
      <w:r>
        <w:rPr>
          <w:rFonts w:asciiTheme="minorHAnsi" w:hAnsiTheme="minorHAnsi" w:cstheme="minorHAnsi"/>
          <w:i/>
          <w:iCs/>
          <w:sz w:val="20"/>
          <w:szCs w:val="20"/>
        </w:rPr>
        <w:t>indicates</w:t>
      </w:r>
      <w:r w:rsidRPr="00A4532B">
        <w:rPr>
          <w:rFonts w:asciiTheme="minorHAnsi" w:hAnsiTheme="minorHAnsi" w:cstheme="minorHAnsi"/>
          <w:i/>
          <w:iCs/>
          <w:sz w:val="20"/>
          <w:szCs w:val="20"/>
        </w:rPr>
        <w:t xml:space="preserve"> there is a written report in th</w:t>
      </w:r>
      <w:r>
        <w:rPr>
          <w:rFonts w:asciiTheme="minorHAnsi" w:hAnsiTheme="minorHAnsi" w:cstheme="minorHAnsi"/>
          <w:i/>
          <w:iCs/>
          <w:sz w:val="20"/>
          <w:szCs w:val="20"/>
        </w:rPr>
        <w:t xml:space="preserve">e Annual Report and Financial Report </w:t>
      </w:r>
      <w:r w:rsidRPr="00A4532B">
        <w:rPr>
          <w:rFonts w:asciiTheme="minorHAnsi" w:hAnsiTheme="minorHAnsi" w:cstheme="minorHAnsi"/>
          <w:i/>
          <w:iCs/>
          <w:sz w:val="20"/>
          <w:szCs w:val="20"/>
        </w:rPr>
        <w:t>for the AGM</w:t>
      </w:r>
    </w:p>
    <w:p w14:paraId="20C5DEBA" w14:textId="53EC7205" w:rsidR="00A279B6" w:rsidRPr="00A4532B" w:rsidRDefault="00A279B6" w:rsidP="00587F93">
      <w:pPr>
        <w:pStyle w:val="ListParagraph"/>
        <w:spacing w:after="0"/>
        <w:rPr>
          <w:rFonts w:asciiTheme="minorHAnsi" w:hAnsiTheme="minorHAnsi" w:cstheme="minorHAnsi"/>
        </w:rPr>
      </w:pPr>
    </w:p>
    <w:p w14:paraId="61FE5B96" w14:textId="7F3AA43B" w:rsidR="00A279B6" w:rsidRPr="00A4532B" w:rsidRDefault="004C45E3" w:rsidP="00A279B6">
      <w:pPr>
        <w:pStyle w:val="ListParagraph"/>
        <w:numPr>
          <w:ilvl w:val="0"/>
          <w:numId w:val="1"/>
        </w:numPr>
        <w:spacing w:after="0"/>
        <w:rPr>
          <w:rFonts w:asciiTheme="minorHAnsi" w:hAnsiTheme="minorHAnsi" w:cstheme="minorHAnsi"/>
        </w:rPr>
      </w:pPr>
      <w:r>
        <w:rPr>
          <w:rFonts w:asciiTheme="minorHAnsi" w:hAnsiTheme="minorHAnsi" w:cstheme="minorHAnsi"/>
        </w:rPr>
        <w:t>*</w:t>
      </w:r>
      <w:r w:rsidR="00A279B6" w:rsidRPr="00A4532B">
        <w:rPr>
          <w:rFonts w:asciiTheme="minorHAnsi" w:hAnsiTheme="minorHAnsi" w:cstheme="minorHAnsi"/>
        </w:rPr>
        <w:t>President’s report</w:t>
      </w:r>
      <w:r w:rsidR="00A279B6" w:rsidRPr="00A4532B">
        <w:rPr>
          <w:rFonts w:asciiTheme="minorHAnsi" w:hAnsiTheme="minorHAnsi" w:cstheme="minorHAnsi"/>
        </w:rPr>
        <w:tab/>
      </w:r>
      <w:r w:rsidR="00A279B6" w:rsidRPr="00A4532B">
        <w:rPr>
          <w:rFonts w:asciiTheme="minorHAnsi" w:hAnsiTheme="minorHAnsi" w:cstheme="minorHAnsi"/>
        </w:rPr>
        <w:tab/>
      </w:r>
      <w:r w:rsidR="00A279B6" w:rsidRPr="00A4532B">
        <w:rPr>
          <w:rFonts w:asciiTheme="minorHAnsi" w:hAnsiTheme="minorHAnsi" w:cstheme="minorHAnsi"/>
        </w:rPr>
        <w:tab/>
        <w:t>Rev Deacon Joseph Leach</w:t>
      </w:r>
      <w:r w:rsidR="00A279B6">
        <w:rPr>
          <w:rFonts w:asciiTheme="minorHAnsi" w:hAnsiTheme="minorHAnsi" w:cstheme="minorHAnsi"/>
        </w:rPr>
        <w:t xml:space="preserve"> </w:t>
      </w:r>
      <w:r w:rsidR="001E3660">
        <w:rPr>
          <w:rFonts w:asciiTheme="minorHAnsi" w:hAnsiTheme="minorHAnsi" w:cstheme="minorHAnsi"/>
        </w:rPr>
        <w:t xml:space="preserve"> </w:t>
      </w:r>
      <w:r>
        <w:rPr>
          <w:rFonts w:asciiTheme="minorHAnsi" w:hAnsiTheme="minorHAnsi" w:cstheme="minorHAnsi"/>
        </w:rPr>
        <w:t>p</w:t>
      </w:r>
      <w:r w:rsidR="001F18B7">
        <w:rPr>
          <w:rFonts w:asciiTheme="minorHAnsi" w:hAnsiTheme="minorHAnsi" w:cstheme="minorHAnsi"/>
        </w:rPr>
        <w:t xml:space="preserve"> </w:t>
      </w:r>
      <w:r>
        <w:rPr>
          <w:rFonts w:asciiTheme="minorHAnsi" w:hAnsiTheme="minorHAnsi" w:cstheme="minorHAnsi"/>
        </w:rPr>
        <w:t>4</w:t>
      </w:r>
      <w:r w:rsidR="00A279B6" w:rsidRPr="00A4532B">
        <w:rPr>
          <w:rFonts w:asciiTheme="minorHAnsi" w:hAnsiTheme="minorHAnsi" w:cstheme="minorHAnsi"/>
        </w:rPr>
        <w:br/>
      </w:r>
    </w:p>
    <w:p w14:paraId="760C7769" w14:textId="7A3B7F60" w:rsidR="00A279B6" w:rsidRPr="00A4532B" w:rsidRDefault="004C45E3" w:rsidP="00A279B6">
      <w:pPr>
        <w:pStyle w:val="ListParagraph"/>
        <w:numPr>
          <w:ilvl w:val="0"/>
          <w:numId w:val="1"/>
        </w:numPr>
        <w:spacing w:after="0"/>
        <w:rPr>
          <w:rFonts w:asciiTheme="minorHAnsi" w:hAnsiTheme="minorHAnsi" w:cstheme="minorHAnsi"/>
        </w:rPr>
      </w:pPr>
      <w:r>
        <w:rPr>
          <w:rFonts w:asciiTheme="minorHAnsi" w:hAnsiTheme="minorHAnsi" w:cstheme="minorHAnsi"/>
        </w:rPr>
        <w:t>*</w:t>
      </w:r>
      <w:r w:rsidR="00A279B6" w:rsidRPr="00A4532B">
        <w:rPr>
          <w:rFonts w:asciiTheme="minorHAnsi" w:hAnsiTheme="minorHAnsi" w:cstheme="minorHAnsi"/>
        </w:rPr>
        <w:t>Executive Officer’s report</w:t>
      </w:r>
      <w:r w:rsidR="00A279B6" w:rsidRPr="00A4532B">
        <w:rPr>
          <w:rFonts w:asciiTheme="minorHAnsi" w:hAnsiTheme="minorHAnsi" w:cstheme="minorHAnsi"/>
        </w:rPr>
        <w:tab/>
      </w:r>
      <w:r w:rsidR="00A279B6" w:rsidRPr="00A4532B">
        <w:rPr>
          <w:rFonts w:asciiTheme="minorHAnsi" w:hAnsiTheme="minorHAnsi" w:cstheme="minorHAnsi"/>
        </w:rPr>
        <w:tab/>
        <w:t>Rev Deacon Sandy Boyce</w:t>
      </w:r>
      <w:r w:rsidR="00A279B6">
        <w:rPr>
          <w:rFonts w:asciiTheme="minorHAnsi" w:hAnsiTheme="minorHAnsi" w:cstheme="minorHAnsi"/>
        </w:rPr>
        <w:t xml:space="preserve">    p.5-13</w:t>
      </w:r>
      <w:r w:rsidR="00A279B6" w:rsidRPr="00A4532B">
        <w:rPr>
          <w:rFonts w:asciiTheme="minorHAnsi" w:hAnsiTheme="minorHAnsi" w:cstheme="minorHAnsi"/>
        </w:rPr>
        <w:br/>
      </w:r>
    </w:p>
    <w:p w14:paraId="574DE2E4" w14:textId="57928C5F" w:rsidR="00A279B6" w:rsidRPr="00A4532B" w:rsidRDefault="004C45E3" w:rsidP="00A279B6">
      <w:pPr>
        <w:pStyle w:val="ListParagraph"/>
        <w:numPr>
          <w:ilvl w:val="0"/>
          <w:numId w:val="1"/>
        </w:numPr>
        <w:spacing w:after="0"/>
        <w:rPr>
          <w:rFonts w:asciiTheme="minorHAnsi" w:hAnsiTheme="minorHAnsi" w:cstheme="minorHAnsi"/>
        </w:rPr>
      </w:pPr>
      <w:r>
        <w:rPr>
          <w:rFonts w:asciiTheme="minorHAnsi" w:hAnsiTheme="minorHAnsi" w:cstheme="minorHAnsi"/>
        </w:rPr>
        <w:t>*</w:t>
      </w:r>
      <w:r w:rsidR="00A279B6" w:rsidRPr="00A4532B">
        <w:rPr>
          <w:rFonts w:asciiTheme="minorHAnsi" w:hAnsiTheme="minorHAnsi" w:cstheme="minorHAnsi"/>
        </w:rPr>
        <w:t>Financials</w:t>
      </w:r>
      <w:r w:rsidR="00A279B6" w:rsidRPr="00A4532B">
        <w:rPr>
          <w:rFonts w:asciiTheme="minorHAnsi" w:hAnsiTheme="minorHAnsi" w:cstheme="minorHAnsi"/>
        </w:rPr>
        <w:tab/>
      </w:r>
      <w:r w:rsidR="00A279B6" w:rsidRPr="00A4532B">
        <w:rPr>
          <w:rFonts w:asciiTheme="minorHAnsi" w:hAnsiTheme="minorHAnsi" w:cstheme="minorHAnsi"/>
        </w:rPr>
        <w:tab/>
      </w:r>
      <w:r w:rsidR="00A279B6" w:rsidRPr="00A4532B">
        <w:rPr>
          <w:rFonts w:asciiTheme="minorHAnsi" w:hAnsiTheme="minorHAnsi" w:cstheme="minorHAnsi"/>
        </w:rPr>
        <w:tab/>
      </w:r>
      <w:r w:rsidR="00A279B6" w:rsidRPr="00A4532B">
        <w:rPr>
          <w:rFonts w:asciiTheme="minorHAnsi" w:hAnsiTheme="minorHAnsi" w:cstheme="minorHAnsi"/>
        </w:rPr>
        <w:tab/>
        <w:t>Mr Ashok Jacob, Treasurer</w:t>
      </w:r>
      <w:r w:rsidR="00A279B6" w:rsidRPr="00A4532B">
        <w:rPr>
          <w:rFonts w:asciiTheme="minorHAnsi" w:hAnsiTheme="minorHAnsi" w:cstheme="minorHAnsi"/>
        </w:rPr>
        <w:br/>
        <w:t>Treasurer’s Report</w:t>
      </w:r>
    </w:p>
    <w:p w14:paraId="6206264F" w14:textId="77777777" w:rsidR="00A279B6" w:rsidRPr="00A4532B" w:rsidRDefault="00A279B6" w:rsidP="00A279B6">
      <w:pPr>
        <w:pStyle w:val="ListParagraph"/>
        <w:rPr>
          <w:rFonts w:asciiTheme="minorHAnsi" w:hAnsiTheme="minorHAnsi" w:cstheme="minorHAnsi"/>
        </w:rPr>
      </w:pPr>
      <w:r w:rsidRPr="00A4532B">
        <w:rPr>
          <w:rFonts w:asciiTheme="minorHAnsi" w:hAnsiTheme="minorHAnsi" w:cstheme="minorHAnsi"/>
        </w:rPr>
        <w:t>Financial Statement 2023</w:t>
      </w:r>
    </w:p>
    <w:p w14:paraId="20F88A9B" w14:textId="6DF2AA8A" w:rsidR="00A279B6" w:rsidRPr="00A4532B" w:rsidRDefault="00A279B6" w:rsidP="00A279B6">
      <w:pPr>
        <w:pStyle w:val="ListParagraph"/>
        <w:rPr>
          <w:rFonts w:asciiTheme="minorHAnsi" w:hAnsiTheme="minorHAnsi" w:cstheme="minorHAnsi"/>
        </w:rPr>
      </w:pPr>
      <w:r w:rsidRPr="00A4532B">
        <w:rPr>
          <w:rFonts w:asciiTheme="minorHAnsi" w:hAnsiTheme="minorHAnsi" w:cstheme="minorHAnsi"/>
        </w:rPr>
        <w:t>Budget 2024</w:t>
      </w:r>
      <w:r w:rsidRPr="00A4532B">
        <w:rPr>
          <w:rFonts w:asciiTheme="minorHAnsi" w:hAnsiTheme="minorHAnsi" w:cstheme="minorHAnsi"/>
        </w:rPr>
        <w:br/>
        <w:t>Member Contributions</w:t>
      </w:r>
      <w:r w:rsidR="00650301">
        <w:rPr>
          <w:rFonts w:asciiTheme="minorHAnsi" w:hAnsiTheme="minorHAnsi" w:cstheme="minorHAnsi"/>
        </w:rPr>
        <w:br/>
      </w:r>
      <w:r w:rsidR="00650301">
        <w:rPr>
          <w:rFonts w:asciiTheme="minorHAnsi" w:hAnsiTheme="minorHAnsi" w:cstheme="minorHAnsi"/>
        </w:rPr>
        <w:br/>
        <w:t xml:space="preserve">Ashok noted that there has been an increased distribution from investments. He also asked Member Churches to continue their contributions </w:t>
      </w:r>
      <w:r w:rsidR="00EA5B5B">
        <w:rPr>
          <w:rFonts w:asciiTheme="minorHAnsi" w:hAnsiTheme="minorHAnsi" w:cstheme="minorHAnsi"/>
        </w:rPr>
        <w:t>for</w:t>
      </w:r>
      <w:r w:rsidR="00650301">
        <w:rPr>
          <w:rFonts w:asciiTheme="minorHAnsi" w:hAnsiTheme="minorHAnsi" w:cstheme="minorHAnsi"/>
        </w:rPr>
        <w:t xml:space="preserve"> the work of the Victorian Council of Churches. The VCC President thanked Ashok for his work. </w:t>
      </w:r>
      <w:r w:rsidRPr="00A4532B">
        <w:rPr>
          <w:rFonts w:asciiTheme="minorHAnsi" w:hAnsiTheme="minorHAnsi" w:cstheme="minorHAnsi"/>
        </w:rPr>
        <w:br/>
      </w:r>
    </w:p>
    <w:p w14:paraId="79EA10FB" w14:textId="14CE7E32" w:rsidR="00A279B6" w:rsidRPr="00A4532B" w:rsidRDefault="00A279B6" w:rsidP="00A279B6">
      <w:pPr>
        <w:pStyle w:val="ListParagraph"/>
        <w:numPr>
          <w:ilvl w:val="0"/>
          <w:numId w:val="1"/>
        </w:numPr>
        <w:spacing w:after="0"/>
        <w:rPr>
          <w:rFonts w:asciiTheme="minorHAnsi" w:hAnsiTheme="minorHAnsi" w:cstheme="minorHAnsi"/>
        </w:rPr>
      </w:pPr>
      <w:r w:rsidRPr="00A4532B">
        <w:rPr>
          <w:rFonts w:asciiTheme="minorHAnsi" w:hAnsiTheme="minorHAnsi" w:cstheme="minorHAnsi"/>
        </w:rPr>
        <w:t>Elections</w:t>
      </w:r>
      <w:r w:rsidRPr="00A4532B">
        <w:rPr>
          <w:rFonts w:asciiTheme="minorHAnsi" w:hAnsiTheme="minorHAnsi" w:cstheme="minorHAnsi"/>
        </w:rPr>
        <w:tab/>
      </w:r>
      <w:r w:rsidRPr="00A4532B">
        <w:rPr>
          <w:rFonts w:asciiTheme="minorHAnsi" w:hAnsiTheme="minorHAnsi" w:cstheme="minorHAnsi"/>
        </w:rPr>
        <w:tab/>
      </w:r>
      <w:r w:rsidRPr="00A4532B">
        <w:rPr>
          <w:rFonts w:asciiTheme="minorHAnsi" w:hAnsiTheme="minorHAnsi" w:cstheme="minorHAnsi"/>
        </w:rPr>
        <w:tab/>
      </w:r>
      <w:r w:rsidRPr="00A4532B">
        <w:rPr>
          <w:rFonts w:asciiTheme="minorHAnsi" w:hAnsiTheme="minorHAnsi" w:cstheme="minorHAnsi"/>
        </w:rPr>
        <w:tab/>
        <w:t xml:space="preserve">No elections are required this year </w:t>
      </w:r>
      <w:r w:rsidR="00EF56EF">
        <w:rPr>
          <w:rFonts w:asciiTheme="minorHAnsi" w:hAnsiTheme="minorHAnsi" w:cstheme="minorHAnsi"/>
        </w:rPr>
        <w:br/>
        <w:t xml:space="preserve">A second Deputy President will be appointed, with the intention of that person being available to proceed to be President in 2025. The President noted that a preferred practice is to alternate the </w:t>
      </w:r>
      <w:r w:rsidR="004C45E3">
        <w:rPr>
          <w:rFonts w:asciiTheme="minorHAnsi" w:hAnsiTheme="minorHAnsi" w:cstheme="minorHAnsi"/>
        </w:rPr>
        <w:t xml:space="preserve">election of a </w:t>
      </w:r>
      <w:r w:rsidR="00EF56EF">
        <w:rPr>
          <w:rFonts w:asciiTheme="minorHAnsi" w:hAnsiTheme="minorHAnsi" w:cstheme="minorHAnsi"/>
        </w:rPr>
        <w:t xml:space="preserve">President from a larger Member Church with a President appointed from a smaller Member Church. The current President is from the Catholic Church and the immediate past President </w:t>
      </w:r>
      <w:r w:rsidR="004C45E3">
        <w:rPr>
          <w:rFonts w:asciiTheme="minorHAnsi" w:hAnsiTheme="minorHAnsi" w:cstheme="minorHAnsi"/>
        </w:rPr>
        <w:t>is</w:t>
      </w:r>
      <w:r w:rsidR="00EF56EF">
        <w:rPr>
          <w:rFonts w:asciiTheme="minorHAnsi" w:hAnsiTheme="minorHAnsi" w:cstheme="minorHAnsi"/>
        </w:rPr>
        <w:t xml:space="preserve"> from the Anglican Church. It is hoped someone from a smaller Member Church will be available to </w:t>
      </w:r>
      <w:r w:rsidR="004C45E3">
        <w:rPr>
          <w:rFonts w:asciiTheme="minorHAnsi" w:hAnsiTheme="minorHAnsi" w:cstheme="minorHAnsi"/>
        </w:rPr>
        <w:t>offer</w:t>
      </w:r>
      <w:r w:rsidR="00EF56EF">
        <w:rPr>
          <w:rFonts w:asciiTheme="minorHAnsi" w:hAnsiTheme="minorHAnsi" w:cstheme="minorHAnsi"/>
        </w:rPr>
        <w:t xml:space="preserve"> leadership </w:t>
      </w:r>
      <w:r w:rsidR="004C45E3">
        <w:rPr>
          <w:rFonts w:asciiTheme="minorHAnsi" w:hAnsiTheme="minorHAnsi" w:cstheme="minorHAnsi"/>
        </w:rPr>
        <w:t>as the next</w:t>
      </w:r>
      <w:r w:rsidR="00EF56EF">
        <w:rPr>
          <w:rFonts w:asciiTheme="minorHAnsi" w:hAnsiTheme="minorHAnsi" w:cstheme="minorHAnsi"/>
        </w:rPr>
        <w:t xml:space="preserve"> </w:t>
      </w:r>
      <w:r w:rsidR="00732720">
        <w:rPr>
          <w:rFonts w:asciiTheme="minorHAnsi" w:hAnsiTheme="minorHAnsi" w:cstheme="minorHAnsi"/>
        </w:rPr>
        <w:t xml:space="preserve">VCC </w:t>
      </w:r>
      <w:r w:rsidR="00EF56EF">
        <w:rPr>
          <w:rFonts w:asciiTheme="minorHAnsi" w:hAnsiTheme="minorHAnsi" w:cstheme="minorHAnsi"/>
        </w:rPr>
        <w:t>Presiden</w:t>
      </w:r>
      <w:r w:rsidR="004C45E3">
        <w:rPr>
          <w:rFonts w:asciiTheme="minorHAnsi" w:hAnsiTheme="minorHAnsi" w:cstheme="minorHAnsi"/>
        </w:rPr>
        <w:t>t (2025-27)</w:t>
      </w:r>
      <w:r w:rsidR="00EF56EF">
        <w:rPr>
          <w:rFonts w:asciiTheme="minorHAnsi" w:hAnsiTheme="minorHAnsi" w:cstheme="minorHAnsi"/>
        </w:rPr>
        <w:t>.</w:t>
      </w:r>
      <w:r w:rsidRPr="00A4532B">
        <w:rPr>
          <w:rFonts w:asciiTheme="minorHAnsi" w:hAnsiTheme="minorHAnsi" w:cstheme="minorHAnsi"/>
        </w:rPr>
        <w:t xml:space="preserve">                                                   </w:t>
      </w:r>
      <w:r w:rsidRPr="00A4532B">
        <w:rPr>
          <w:rFonts w:asciiTheme="minorHAnsi" w:hAnsiTheme="minorHAnsi" w:cstheme="minorHAnsi"/>
        </w:rPr>
        <w:br/>
      </w:r>
    </w:p>
    <w:p w14:paraId="239A61A0" w14:textId="61053796" w:rsidR="00A279B6" w:rsidRPr="00A4532B" w:rsidRDefault="00A279B6" w:rsidP="00A279B6">
      <w:pPr>
        <w:pStyle w:val="ListParagraph"/>
        <w:numPr>
          <w:ilvl w:val="0"/>
          <w:numId w:val="1"/>
        </w:numPr>
        <w:spacing w:after="0"/>
        <w:rPr>
          <w:rFonts w:asciiTheme="minorHAnsi" w:hAnsiTheme="minorHAnsi" w:cstheme="minorHAnsi"/>
        </w:rPr>
      </w:pPr>
      <w:r w:rsidRPr="00A4532B">
        <w:rPr>
          <w:rFonts w:asciiTheme="minorHAnsi" w:hAnsiTheme="minorHAnsi" w:cstheme="minorHAnsi"/>
        </w:rPr>
        <w:t>VCC events 2024</w:t>
      </w:r>
      <w:r w:rsidRPr="00A4532B">
        <w:rPr>
          <w:rFonts w:asciiTheme="minorHAnsi" w:hAnsiTheme="minorHAnsi" w:cstheme="minorHAnsi"/>
        </w:rPr>
        <w:tab/>
      </w:r>
      <w:r w:rsidRPr="00A4532B">
        <w:rPr>
          <w:rFonts w:asciiTheme="minorHAnsi" w:hAnsiTheme="minorHAnsi" w:cstheme="minorHAnsi"/>
        </w:rPr>
        <w:tab/>
      </w:r>
      <w:r w:rsidRPr="00A4532B">
        <w:rPr>
          <w:rFonts w:asciiTheme="minorHAnsi" w:hAnsiTheme="minorHAnsi" w:cstheme="minorHAnsi"/>
        </w:rPr>
        <w:tab/>
        <w:t>Rev Deacon Sandy Boyce</w:t>
      </w:r>
      <w:r w:rsidR="00EF56EF">
        <w:rPr>
          <w:rFonts w:asciiTheme="minorHAnsi" w:hAnsiTheme="minorHAnsi" w:cstheme="minorHAnsi"/>
        </w:rPr>
        <w:br/>
        <w:t>Sandy noted significant events including the visit of the WCC General Secretary, Rev Prof Dr Jerry Pillay in June</w:t>
      </w:r>
      <w:r w:rsidR="007046B3">
        <w:rPr>
          <w:rFonts w:asciiTheme="minorHAnsi" w:hAnsiTheme="minorHAnsi" w:cstheme="minorHAnsi"/>
        </w:rPr>
        <w:t xml:space="preserve"> (in collaboration with the National Council of Churches in Australia)</w:t>
      </w:r>
      <w:r w:rsidR="00EF56EF">
        <w:rPr>
          <w:rFonts w:asciiTheme="minorHAnsi" w:hAnsiTheme="minorHAnsi" w:cstheme="minorHAnsi"/>
        </w:rPr>
        <w:t xml:space="preserve">, the special events </w:t>
      </w:r>
      <w:r w:rsidR="007046B3">
        <w:rPr>
          <w:rFonts w:asciiTheme="minorHAnsi" w:hAnsiTheme="minorHAnsi" w:cstheme="minorHAnsi"/>
        </w:rPr>
        <w:t>for</w:t>
      </w:r>
      <w:r w:rsidR="00EF56EF">
        <w:rPr>
          <w:rFonts w:asciiTheme="minorHAnsi" w:hAnsiTheme="minorHAnsi" w:cstheme="minorHAnsi"/>
        </w:rPr>
        <w:t xml:space="preserve"> the VCC’s 75</w:t>
      </w:r>
      <w:r w:rsidR="00EF56EF" w:rsidRPr="00EF56EF">
        <w:rPr>
          <w:rFonts w:asciiTheme="minorHAnsi" w:hAnsiTheme="minorHAnsi" w:cstheme="minorHAnsi"/>
          <w:vertAlign w:val="superscript"/>
        </w:rPr>
        <w:t>th</w:t>
      </w:r>
      <w:r w:rsidR="00EF56EF">
        <w:rPr>
          <w:rFonts w:asciiTheme="minorHAnsi" w:hAnsiTheme="minorHAnsi" w:cstheme="minorHAnsi"/>
        </w:rPr>
        <w:t xml:space="preserve"> </w:t>
      </w:r>
      <w:r w:rsidR="007046B3">
        <w:rPr>
          <w:rFonts w:asciiTheme="minorHAnsi" w:hAnsiTheme="minorHAnsi" w:cstheme="minorHAnsi"/>
        </w:rPr>
        <w:t>planned for</w:t>
      </w:r>
      <w:r w:rsidR="00EF56EF">
        <w:rPr>
          <w:rFonts w:asciiTheme="minorHAnsi" w:hAnsiTheme="minorHAnsi" w:cstheme="minorHAnsi"/>
        </w:rPr>
        <w:t xml:space="preserve"> August 9</w:t>
      </w:r>
      <w:r w:rsidR="00EF56EF" w:rsidRPr="00EF56EF">
        <w:rPr>
          <w:rFonts w:asciiTheme="minorHAnsi" w:hAnsiTheme="minorHAnsi" w:cstheme="minorHAnsi"/>
          <w:vertAlign w:val="superscript"/>
        </w:rPr>
        <w:t>th</w:t>
      </w:r>
      <w:r w:rsidR="00EF56EF">
        <w:rPr>
          <w:rFonts w:asciiTheme="minorHAnsi" w:hAnsiTheme="minorHAnsi" w:cstheme="minorHAnsi"/>
        </w:rPr>
        <w:t xml:space="preserve"> and 10</w:t>
      </w:r>
      <w:r w:rsidR="00EF56EF" w:rsidRPr="00EF56EF">
        <w:rPr>
          <w:rFonts w:asciiTheme="minorHAnsi" w:hAnsiTheme="minorHAnsi" w:cstheme="minorHAnsi"/>
          <w:vertAlign w:val="superscript"/>
        </w:rPr>
        <w:t>th</w:t>
      </w:r>
      <w:r w:rsidR="00EF56EF">
        <w:rPr>
          <w:rFonts w:asciiTheme="minorHAnsi" w:hAnsiTheme="minorHAnsi" w:cstheme="minorHAnsi"/>
        </w:rPr>
        <w:t>, and the Christmas Bowl celebration of 75 years</w:t>
      </w:r>
      <w:r w:rsidR="007046B3">
        <w:rPr>
          <w:rFonts w:asciiTheme="minorHAnsi" w:hAnsiTheme="minorHAnsi" w:cstheme="minorHAnsi"/>
        </w:rPr>
        <w:t xml:space="preserve"> in November (in </w:t>
      </w:r>
      <w:r w:rsidR="007046B3">
        <w:rPr>
          <w:rFonts w:asciiTheme="minorHAnsi" w:hAnsiTheme="minorHAnsi" w:cstheme="minorHAnsi"/>
        </w:rPr>
        <w:lastRenderedPageBreak/>
        <w:t xml:space="preserve">collaboration with Act for Peace). </w:t>
      </w:r>
      <w:r w:rsidR="004C45E3">
        <w:rPr>
          <w:rFonts w:asciiTheme="minorHAnsi" w:hAnsiTheme="minorHAnsi" w:cstheme="minorHAnsi"/>
        </w:rPr>
        <w:t xml:space="preserve">Promotional materials are available for events planned for 2024. </w:t>
      </w:r>
      <w:r w:rsidRPr="00A4532B">
        <w:rPr>
          <w:rFonts w:asciiTheme="minorHAnsi" w:hAnsiTheme="minorHAnsi" w:cstheme="minorHAnsi"/>
        </w:rPr>
        <w:br/>
      </w:r>
    </w:p>
    <w:p w14:paraId="749FF4F0" w14:textId="066BE269" w:rsidR="00A279B6" w:rsidRPr="00A4532B" w:rsidRDefault="00A279B6" w:rsidP="00A279B6">
      <w:pPr>
        <w:pStyle w:val="ListParagraph"/>
        <w:numPr>
          <w:ilvl w:val="0"/>
          <w:numId w:val="1"/>
        </w:numPr>
        <w:spacing w:after="0"/>
        <w:rPr>
          <w:rFonts w:asciiTheme="minorHAnsi" w:hAnsiTheme="minorHAnsi" w:cstheme="minorHAnsi"/>
        </w:rPr>
      </w:pPr>
      <w:r w:rsidRPr="00A4532B">
        <w:rPr>
          <w:rFonts w:asciiTheme="minorHAnsi" w:hAnsiTheme="minorHAnsi" w:cstheme="minorHAnsi"/>
        </w:rPr>
        <w:t>Membership</w:t>
      </w:r>
      <w:r w:rsidRPr="00A4532B">
        <w:rPr>
          <w:rFonts w:asciiTheme="minorHAnsi" w:hAnsiTheme="minorHAnsi" w:cstheme="minorHAnsi"/>
        </w:rPr>
        <w:tab/>
      </w:r>
      <w:r w:rsidR="00554909">
        <w:rPr>
          <w:rFonts w:asciiTheme="minorHAnsi" w:hAnsiTheme="minorHAnsi" w:cstheme="minorHAnsi"/>
        </w:rPr>
        <w:t>- no new Member</w:t>
      </w:r>
      <w:r w:rsidR="004C45E3">
        <w:rPr>
          <w:rFonts w:asciiTheme="minorHAnsi" w:hAnsiTheme="minorHAnsi" w:cstheme="minorHAnsi"/>
        </w:rPr>
        <w:t xml:space="preserve"> Churches</w:t>
      </w:r>
      <w:r w:rsidR="00554909">
        <w:rPr>
          <w:rFonts w:asciiTheme="minorHAnsi" w:hAnsiTheme="minorHAnsi" w:cstheme="minorHAnsi"/>
        </w:rPr>
        <w:t xml:space="preserve"> this year</w:t>
      </w:r>
      <w:r w:rsidRPr="00A4532B">
        <w:rPr>
          <w:rFonts w:asciiTheme="minorHAnsi" w:hAnsiTheme="minorHAnsi" w:cstheme="minorHAnsi"/>
        </w:rPr>
        <w:tab/>
      </w:r>
      <w:r w:rsidRPr="00A4532B">
        <w:rPr>
          <w:rFonts w:asciiTheme="minorHAnsi" w:hAnsiTheme="minorHAnsi" w:cstheme="minorHAnsi"/>
        </w:rPr>
        <w:tab/>
      </w:r>
    </w:p>
    <w:p w14:paraId="378495C5" w14:textId="77777777" w:rsidR="00A279B6" w:rsidRPr="00A4532B" w:rsidRDefault="00A279B6" w:rsidP="00A279B6">
      <w:pPr>
        <w:pStyle w:val="ListParagraph"/>
        <w:rPr>
          <w:rFonts w:asciiTheme="minorHAnsi" w:hAnsiTheme="minorHAnsi" w:cstheme="minorHAnsi"/>
        </w:rPr>
      </w:pPr>
    </w:p>
    <w:p w14:paraId="559CB1F7" w14:textId="4FE81CE7" w:rsidR="00554909" w:rsidRPr="00554909" w:rsidRDefault="00A279B6" w:rsidP="00554909">
      <w:pPr>
        <w:pStyle w:val="ListParagraph"/>
        <w:numPr>
          <w:ilvl w:val="0"/>
          <w:numId w:val="1"/>
        </w:numPr>
        <w:spacing w:after="0"/>
        <w:rPr>
          <w:rFonts w:asciiTheme="minorHAnsi" w:hAnsiTheme="minorHAnsi" w:cstheme="minorHAnsi"/>
        </w:rPr>
      </w:pPr>
      <w:r w:rsidRPr="00A4532B">
        <w:rPr>
          <w:rFonts w:asciiTheme="minorHAnsi" w:hAnsiTheme="minorHAnsi" w:cstheme="minorHAnsi"/>
        </w:rPr>
        <w:t xml:space="preserve">Reports </w:t>
      </w:r>
      <w:r w:rsidR="007046B3">
        <w:rPr>
          <w:rFonts w:asciiTheme="minorHAnsi" w:hAnsiTheme="minorHAnsi" w:cstheme="minorHAnsi"/>
        </w:rPr>
        <w:br/>
        <w:t>a) Financial Grants</w:t>
      </w:r>
      <w:r w:rsidRPr="00A4532B">
        <w:rPr>
          <w:rFonts w:asciiTheme="minorHAnsi" w:hAnsiTheme="minorHAnsi" w:cstheme="minorHAnsi"/>
        </w:rPr>
        <w:br/>
      </w:r>
      <w:r w:rsidR="007046B3">
        <w:rPr>
          <w:rFonts w:asciiTheme="minorHAnsi" w:hAnsiTheme="minorHAnsi" w:cstheme="minorHAnsi"/>
        </w:rPr>
        <w:t>i</w:t>
      </w:r>
      <w:r w:rsidRPr="00A4532B">
        <w:rPr>
          <w:rFonts w:asciiTheme="minorHAnsi" w:hAnsiTheme="minorHAnsi" w:cstheme="minorHAnsi"/>
        </w:rPr>
        <w:t xml:space="preserve">) World Parliament of Religions </w:t>
      </w:r>
      <w:r w:rsidRPr="00A4532B">
        <w:rPr>
          <w:rFonts w:asciiTheme="minorHAnsi" w:hAnsiTheme="minorHAnsi" w:cstheme="minorHAnsi"/>
        </w:rPr>
        <w:tab/>
      </w:r>
      <w:r w:rsidR="00554909">
        <w:rPr>
          <w:rFonts w:asciiTheme="minorHAnsi" w:hAnsiTheme="minorHAnsi" w:cstheme="minorHAnsi"/>
        </w:rPr>
        <w:tab/>
      </w:r>
      <w:r w:rsidRPr="00A4532B">
        <w:rPr>
          <w:rFonts w:asciiTheme="minorHAnsi" w:hAnsiTheme="minorHAnsi" w:cstheme="minorHAnsi"/>
        </w:rPr>
        <w:t xml:space="preserve">Adrian Dass </w:t>
      </w:r>
    </w:p>
    <w:p w14:paraId="366B3781" w14:textId="40DF5E35" w:rsidR="00FB0FD9" w:rsidRDefault="00554909" w:rsidP="00554909">
      <w:pPr>
        <w:pStyle w:val="ListParagraph"/>
        <w:spacing w:after="0"/>
        <w:rPr>
          <w:rFonts w:asciiTheme="minorHAnsi" w:hAnsiTheme="minorHAnsi" w:cstheme="minorHAnsi"/>
        </w:rPr>
      </w:pPr>
      <w:r>
        <w:rPr>
          <w:rFonts w:asciiTheme="minorHAnsi" w:hAnsiTheme="minorHAnsi" w:cstheme="minorHAnsi"/>
        </w:rPr>
        <w:t xml:space="preserve">Adrian </w:t>
      </w:r>
      <w:r w:rsidRPr="00554909">
        <w:rPr>
          <w:rFonts w:asciiTheme="minorHAnsi" w:hAnsiTheme="minorHAnsi" w:cstheme="minorHAnsi"/>
        </w:rPr>
        <w:t>(young adult, Anglican Church)</w:t>
      </w:r>
      <w:r>
        <w:rPr>
          <w:rFonts w:asciiTheme="minorHAnsi" w:hAnsiTheme="minorHAnsi" w:cstheme="minorHAnsi"/>
        </w:rPr>
        <w:t xml:space="preserve"> expressed thanks for the opportunity to attend the World Parliament of Religions in August 2023 in Chicago. </w:t>
      </w:r>
      <w:r w:rsidR="004C45E3">
        <w:rPr>
          <w:rFonts w:asciiTheme="minorHAnsi" w:hAnsiTheme="minorHAnsi" w:cstheme="minorHAnsi"/>
        </w:rPr>
        <w:t>He said it was an eye-opening experience and</w:t>
      </w:r>
      <w:r>
        <w:rPr>
          <w:rFonts w:asciiTheme="minorHAnsi" w:hAnsiTheme="minorHAnsi" w:cstheme="minorHAnsi"/>
        </w:rPr>
        <w:t xml:space="preserve"> noted the importance of seeking peace and harmony in a world with so much turmoil. </w:t>
      </w:r>
      <w:r w:rsidR="004C45E3">
        <w:rPr>
          <w:rFonts w:asciiTheme="minorHAnsi" w:hAnsiTheme="minorHAnsi" w:cstheme="minorHAnsi"/>
        </w:rPr>
        <w:t xml:space="preserve">He emphasised the imperative to work together to achieve a common goal for the betterment of society. </w:t>
      </w:r>
      <w:r>
        <w:rPr>
          <w:rFonts w:asciiTheme="minorHAnsi" w:hAnsiTheme="minorHAnsi" w:cstheme="minorHAnsi"/>
        </w:rPr>
        <w:br/>
      </w:r>
      <w:r w:rsidR="00A279B6" w:rsidRPr="00A4532B">
        <w:rPr>
          <w:rFonts w:asciiTheme="minorHAnsi" w:hAnsiTheme="minorHAnsi" w:cstheme="minorHAnsi"/>
        </w:rPr>
        <w:br/>
      </w:r>
      <w:r w:rsidR="007046B3">
        <w:rPr>
          <w:rFonts w:asciiTheme="minorHAnsi" w:hAnsiTheme="minorHAnsi" w:cstheme="minorHAnsi"/>
        </w:rPr>
        <w:t>ii</w:t>
      </w:r>
      <w:r w:rsidR="00A279B6" w:rsidRPr="00A4532B">
        <w:rPr>
          <w:rFonts w:asciiTheme="minorHAnsi" w:hAnsiTheme="minorHAnsi" w:cstheme="minorHAnsi"/>
        </w:rPr>
        <w:t>) Children’s &amp; Family Ministry</w:t>
      </w:r>
      <w:r w:rsidR="00A279B6" w:rsidRPr="00A4532B">
        <w:rPr>
          <w:rFonts w:asciiTheme="minorHAnsi" w:hAnsiTheme="minorHAnsi" w:cstheme="minorHAnsi"/>
        </w:rPr>
        <w:tab/>
      </w:r>
      <w:r w:rsidR="00A279B6" w:rsidRPr="00A4532B">
        <w:rPr>
          <w:rFonts w:asciiTheme="minorHAnsi" w:hAnsiTheme="minorHAnsi" w:cstheme="minorHAnsi"/>
        </w:rPr>
        <w:tab/>
        <w:t>Chris Barnett (Intergen)</w:t>
      </w:r>
      <w:r>
        <w:rPr>
          <w:rFonts w:asciiTheme="minorHAnsi" w:hAnsiTheme="minorHAnsi" w:cstheme="minorHAnsi"/>
        </w:rPr>
        <w:br/>
        <w:t xml:space="preserve">Chris is in the USA attending conferences, and will report at a later time. </w:t>
      </w:r>
      <w:r>
        <w:rPr>
          <w:rFonts w:asciiTheme="minorHAnsi" w:hAnsiTheme="minorHAnsi" w:cstheme="minorHAnsi"/>
        </w:rPr>
        <w:br/>
      </w:r>
      <w:r w:rsidR="00A279B6" w:rsidRPr="00A4532B">
        <w:rPr>
          <w:rFonts w:asciiTheme="minorHAnsi" w:hAnsiTheme="minorHAnsi" w:cstheme="minorHAnsi"/>
        </w:rPr>
        <w:br/>
      </w:r>
      <w:r w:rsidR="007046B3">
        <w:rPr>
          <w:rFonts w:asciiTheme="minorHAnsi" w:hAnsiTheme="minorHAnsi" w:cstheme="minorHAnsi"/>
        </w:rPr>
        <w:t>iii</w:t>
      </w:r>
      <w:r w:rsidR="00A279B6" w:rsidRPr="00A4532B">
        <w:rPr>
          <w:rFonts w:asciiTheme="minorHAnsi" w:hAnsiTheme="minorHAnsi" w:cstheme="minorHAnsi"/>
        </w:rPr>
        <w:t>) Raising our Tribal Voices Conference</w:t>
      </w:r>
      <w:r w:rsidR="00A279B6" w:rsidRPr="00A4532B">
        <w:rPr>
          <w:rFonts w:asciiTheme="minorHAnsi" w:hAnsiTheme="minorHAnsi" w:cstheme="minorHAnsi"/>
        </w:rPr>
        <w:tab/>
        <w:t>Rev Dr Satvasheela Pandhare</w:t>
      </w:r>
      <w:r>
        <w:rPr>
          <w:rFonts w:asciiTheme="minorHAnsi" w:hAnsiTheme="minorHAnsi" w:cstheme="minorHAnsi"/>
        </w:rPr>
        <w:br/>
        <w:t xml:space="preserve">Sheela spoke her appreciation of being able to attend the conference and how valuable that experience was.  </w:t>
      </w:r>
      <w:r w:rsidR="007046B3">
        <w:rPr>
          <w:rFonts w:asciiTheme="minorHAnsi" w:hAnsiTheme="minorHAnsi" w:cstheme="minorHAnsi"/>
        </w:rPr>
        <w:br/>
      </w:r>
      <w:r w:rsidR="007046B3">
        <w:rPr>
          <w:rFonts w:asciiTheme="minorHAnsi" w:hAnsiTheme="minorHAnsi" w:cstheme="minorHAnsi"/>
        </w:rPr>
        <w:br/>
        <w:t xml:space="preserve">b) </w:t>
      </w:r>
      <w:r w:rsidR="00FB0FD9">
        <w:rPr>
          <w:rFonts w:asciiTheme="minorHAnsi" w:hAnsiTheme="minorHAnsi" w:cstheme="minorHAnsi"/>
        </w:rPr>
        <w:t>*</w:t>
      </w:r>
      <w:r w:rsidR="007046B3">
        <w:rPr>
          <w:rFonts w:asciiTheme="minorHAnsi" w:hAnsiTheme="minorHAnsi" w:cstheme="minorHAnsi"/>
        </w:rPr>
        <w:t xml:space="preserve">Reports from affiliate groups are in the Annual Report including: </w:t>
      </w:r>
    </w:p>
    <w:p w14:paraId="5949DB23" w14:textId="77777777" w:rsidR="00FB0FD9" w:rsidRDefault="00FB0FD9" w:rsidP="00FB0FD9">
      <w:pPr>
        <w:pStyle w:val="ListParagraph"/>
        <w:numPr>
          <w:ilvl w:val="0"/>
          <w:numId w:val="2"/>
        </w:numPr>
        <w:spacing w:after="0"/>
        <w:rPr>
          <w:rFonts w:asciiTheme="minorHAnsi" w:hAnsiTheme="minorHAnsi" w:cstheme="minorHAnsi"/>
        </w:rPr>
      </w:pPr>
      <w:r>
        <w:rPr>
          <w:rFonts w:asciiTheme="minorHAnsi" w:hAnsiTheme="minorHAnsi" w:cstheme="minorHAnsi"/>
        </w:rPr>
        <w:t>Australian Student Christian Movement (ASCM)</w:t>
      </w:r>
    </w:p>
    <w:p w14:paraId="4D0255EB" w14:textId="77777777" w:rsidR="00FB0FD9" w:rsidRDefault="00FB0FD9" w:rsidP="00FB0FD9">
      <w:pPr>
        <w:pStyle w:val="ListParagraph"/>
        <w:numPr>
          <w:ilvl w:val="0"/>
          <w:numId w:val="2"/>
        </w:numPr>
        <w:spacing w:after="0"/>
        <w:rPr>
          <w:rFonts w:asciiTheme="minorHAnsi" w:hAnsiTheme="minorHAnsi" w:cstheme="minorHAnsi"/>
        </w:rPr>
      </w:pPr>
      <w:r>
        <w:rPr>
          <w:rFonts w:asciiTheme="minorHAnsi" w:hAnsiTheme="minorHAnsi" w:cstheme="minorHAnsi"/>
        </w:rPr>
        <w:t>Ministry Renewal Retreats Victoria</w:t>
      </w:r>
    </w:p>
    <w:p w14:paraId="7F311249" w14:textId="673D4531" w:rsidR="00FB0FD9" w:rsidRDefault="00FB0FD9" w:rsidP="00FB0FD9">
      <w:pPr>
        <w:pStyle w:val="ListParagraph"/>
        <w:numPr>
          <w:ilvl w:val="0"/>
          <w:numId w:val="2"/>
        </w:numPr>
        <w:spacing w:after="0"/>
        <w:rPr>
          <w:rFonts w:asciiTheme="minorHAnsi" w:hAnsiTheme="minorHAnsi" w:cstheme="minorHAnsi"/>
        </w:rPr>
      </w:pPr>
      <w:r>
        <w:rPr>
          <w:rFonts w:asciiTheme="minorHAnsi" w:hAnsiTheme="minorHAnsi" w:cstheme="minorHAnsi"/>
        </w:rPr>
        <w:t>Australian Church Library Association, Victorian Chapter</w:t>
      </w:r>
    </w:p>
    <w:p w14:paraId="2F499A67" w14:textId="77777777" w:rsidR="00FB0FD9" w:rsidRDefault="00FB0FD9" w:rsidP="00FB0FD9">
      <w:pPr>
        <w:pStyle w:val="ListParagraph"/>
        <w:numPr>
          <w:ilvl w:val="0"/>
          <w:numId w:val="2"/>
        </w:numPr>
        <w:spacing w:after="0"/>
        <w:rPr>
          <w:rFonts w:asciiTheme="minorHAnsi" w:hAnsiTheme="minorHAnsi" w:cstheme="minorHAnsi"/>
        </w:rPr>
      </w:pPr>
      <w:r>
        <w:rPr>
          <w:rFonts w:asciiTheme="minorHAnsi" w:hAnsiTheme="minorHAnsi" w:cstheme="minorHAnsi"/>
        </w:rPr>
        <w:t>Intergen</w:t>
      </w:r>
    </w:p>
    <w:p w14:paraId="76F680CF" w14:textId="77777777" w:rsidR="00FB0FD9" w:rsidRDefault="00FB0FD9" w:rsidP="00FB0FD9">
      <w:pPr>
        <w:pStyle w:val="ListParagraph"/>
        <w:numPr>
          <w:ilvl w:val="0"/>
          <w:numId w:val="2"/>
        </w:numPr>
        <w:spacing w:after="0"/>
        <w:rPr>
          <w:rFonts w:asciiTheme="minorHAnsi" w:hAnsiTheme="minorHAnsi" w:cstheme="minorHAnsi"/>
        </w:rPr>
      </w:pPr>
      <w:r>
        <w:rPr>
          <w:rFonts w:asciiTheme="minorHAnsi" w:hAnsiTheme="minorHAnsi" w:cstheme="minorHAnsi"/>
        </w:rPr>
        <w:t>Palestine Israel Ecumenical Network</w:t>
      </w:r>
    </w:p>
    <w:p w14:paraId="551A9FB9" w14:textId="77777777" w:rsidR="00FB0FD9" w:rsidRDefault="00FB0FD9" w:rsidP="00FB0FD9">
      <w:pPr>
        <w:pStyle w:val="ListParagraph"/>
        <w:numPr>
          <w:ilvl w:val="0"/>
          <w:numId w:val="2"/>
        </w:numPr>
        <w:spacing w:after="0"/>
        <w:rPr>
          <w:rFonts w:asciiTheme="minorHAnsi" w:hAnsiTheme="minorHAnsi" w:cstheme="minorHAnsi"/>
        </w:rPr>
      </w:pPr>
      <w:r>
        <w:rPr>
          <w:rFonts w:asciiTheme="minorHAnsi" w:hAnsiTheme="minorHAnsi" w:cstheme="minorHAnsi"/>
        </w:rPr>
        <w:t>World Day of Prayer Australia – Victorian Committee</w:t>
      </w:r>
    </w:p>
    <w:p w14:paraId="747286B2" w14:textId="74017989" w:rsidR="00A279B6" w:rsidRPr="00A4532B" w:rsidRDefault="00FB0FD9" w:rsidP="00FB0FD9">
      <w:pPr>
        <w:pStyle w:val="ListParagraph"/>
        <w:numPr>
          <w:ilvl w:val="0"/>
          <w:numId w:val="2"/>
        </w:numPr>
        <w:spacing w:after="0"/>
        <w:rPr>
          <w:rFonts w:asciiTheme="minorHAnsi" w:hAnsiTheme="minorHAnsi" w:cstheme="minorHAnsi"/>
        </w:rPr>
      </w:pPr>
      <w:r>
        <w:rPr>
          <w:rFonts w:asciiTheme="minorHAnsi" w:hAnsiTheme="minorHAnsi" w:cstheme="minorHAnsi"/>
        </w:rPr>
        <w:t>Korus Connect</w:t>
      </w:r>
      <w:r w:rsidR="007046B3">
        <w:rPr>
          <w:rFonts w:asciiTheme="minorHAnsi" w:hAnsiTheme="minorHAnsi" w:cstheme="minorHAnsi"/>
        </w:rPr>
        <w:br/>
      </w:r>
    </w:p>
    <w:p w14:paraId="68A65C96" w14:textId="4CB1A1F7" w:rsidR="00A279B6" w:rsidRPr="00A4532B" w:rsidRDefault="00A279B6" w:rsidP="00A279B6">
      <w:pPr>
        <w:pStyle w:val="ListParagraph"/>
        <w:numPr>
          <w:ilvl w:val="0"/>
          <w:numId w:val="1"/>
        </w:numPr>
        <w:spacing w:after="0"/>
        <w:rPr>
          <w:rFonts w:asciiTheme="minorHAnsi" w:hAnsiTheme="minorHAnsi" w:cstheme="minorHAnsi"/>
        </w:rPr>
      </w:pPr>
      <w:r w:rsidRPr="00A4532B">
        <w:rPr>
          <w:rFonts w:asciiTheme="minorHAnsi" w:hAnsiTheme="minorHAnsi" w:cstheme="minorHAnsi"/>
        </w:rPr>
        <w:t>VCC EM report</w:t>
      </w:r>
      <w:r w:rsidRPr="00A4532B">
        <w:rPr>
          <w:rFonts w:asciiTheme="minorHAnsi" w:hAnsiTheme="minorHAnsi" w:cstheme="minorHAnsi"/>
        </w:rPr>
        <w:tab/>
      </w:r>
      <w:r w:rsidRPr="00A4532B">
        <w:rPr>
          <w:rFonts w:asciiTheme="minorHAnsi" w:hAnsiTheme="minorHAnsi" w:cstheme="minorHAnsi"/>
        </w:rPr>
        <w:tab/>
      </w:r>
      <w:r w:rsidRPr="00A4532B">
        <w:rPr>
          <w:rFonts w:asciiTheme="minorHAnsi" w:hAnsiTheme="minorHAnsi" w:cstheme="minorHAnsi"/>
        </w:rPr>
        <w:tab/>
      </w:r>
      <w:r w:rsidRPr="00A4532B">
        <w:rPr>
          <w:rFonts w:asciiTheme="minorHAnsi" w:hAnsiTheme="minorHAnsi" w:cstheme="minorHAnsi"/>
        </w:rPr>
        <w:tab/>
        <w:t>Mr Edmund Murphy, CEO</w:t>
      </w:r>
      <w:r>
        <w:rPr>
          <w:rFonts w:asciiTheme="minorHAnsi" w:hAnsiTheme="minorHAnsi" w:cstheme="minorHAnsi"/>
        </w:rPr>
        <w:t xml:space="preserve">     </w:t>
      </w:r>
      <w:r w:rsidR="00554909">
        <w:rPr>
          <w:rFonts w:asciiTheme="minorHAnsi" w:hAnsiTheme="minorHAnsi" w:cstheme="minorHAnsi"/>
        </w:rPr>
        <w:br/>
        <w:t xml:space="preserve">Ed outlined recent staff changes, and activations in the first 4 months of 2024. </w:t>
      </w:r>
      <w:r w:rsidR="00554909">
        <w:rPr>
          <w:rFonts w:asciiTheme="minorHAnsi" w:hAnsiTheme="minorHAnsi" w:cstheme="minorHAnsi"/>
        </w:rPr>
        <w:br/>
        <w:t xml:space="preserve">Ed’s work as CEO </w:t>
      </w:r>
      <w:r w:rsidR="00732720">
        <w:rPr>
          <w:rFonts w:asciiTheme="minorHAnsi" w:hAnsiTheme="minorHAnsi" w:cstheme="minorHAnsi"/>
        </w:rPr>
        <w:t xml:space="preserve">since his appointment in December 2023 </w:t>
      </w:r>
      <w:r w:rsidR="00554909">
        <w:rPr>
          <w:rFonts w:asciiTheme="minorHAnsi" w:hAnsiTheme="minorHAnsi" w:cstheme="minorHAnsi"/>
        </w:rPr>
        <w:t xml:space="preserve">was affirmed, as was Sandy’s work as the Chair of VCCEM navigating through a difficult period. </w:t>
      </w:r>
      <w:r w:rsidR="00554909">
        <w:rPr>
          <w:rFonts w:asciiTheme="minorHAnsi" w:hAnsiTheme="minorHAnsi" w:cstheme="minorHAnsi"/>
        </w:rPr>
        <w:br/>
      </w:r>
    </w:p>
    <w:p w14:paraId="513AE558" w14:textId="36327BBF" w:rsidR="00A279B6" w:rsidRDefault="00A279B6" w:rsidP="00A279B6">
      <w:pPr>
        <w:pStyle w:val="ListParagraph"/>
        <w:numPr>
          <w:ilvl w:val="0"/>
          <w:numId w:val="1"/>
        </w:numPr>
        <w:spacing w:after="0"/>
        <w:rPr>
          <w:rFonts w:asciiTheme="minorHAnsi" w:hAnsiTheme="minorHAnsi" w:cstheme="minorHAnsi"/>
        </w:rPr>
      </w:pPr>
      <w:r w:rsidRPr="00A4532B">
        <w:rPr>
          <w:rFonts w:asciiTheme="minorHAnsi" w:hAnsiTheme="minorHAnsi" w:cstheme="minorHAnsi"/>
        </w:rPr>
        <w:t xml:space="preserve">CCYP </w:t>
      </w:r>
      <w:r w:rsidRPr="00A4532B">
        <w:rPr>
          <w:rFonts w:asciiTheme="minorHAnsi" w:hAnsiTheme="minorHAnsi" w:cstheme="minorHAnsi"/>
        </w:rPr>
        <w:tab/>
      </w:r>
      <w:r w:rsidRPr="00A4532B">
        <w:rPr>
          <w:rFonts w:asciiTheme="minorHAnsi" w:hAnsiTheme="minorHAnsi" w:cstheme="minorHAnsi"/>
        </w:rPr>
        <w:tab/>
      </w:r>
      <w:r w:rsidRPr="00A4532B">
        <w:rPr>
          <w:rFonts w:asciiTheme="minorHAnsi" w:hAnsiTheme="minorHAnsi" w:cstheme="minorHAnsi"/>
        </w:rPr>
        <w:tab/>
      </w:r>
      <w:r w:rsidRPr="00A4532B">
        <w:rPr>
          <w:rFonts w:asciiTheme="minorHAnsi" w:hAnsiTheme="minorHAnsi" w:cstheme="minorHAnsi"/>
        </w:rPr>
        <w:tab/>
      </w:r>
      <w:r w:rsidR="00554909">
        <w:rPr>
          <w:rFonts w:asciiTheme="minorHAnsi" w:hAnsiTheme="minorHAnsi" w:cstheme="minorHAnsi"/>
        </w:rPr>
        <w:tab/>
      </w:r>
      <w:r w:rsidRPr="00A4532B">
        <w:rPr>
          <w:rFonts w:asciiTheme="minorHAnsi" w:hAnsiTheme="minorHAnsi" w:cstheme="minorHAnsi"/>
        </w:rPr>
        <w:t>Ms Liana Buchanan, Principal Commissioner</w:t>
      </w:r>
      <w:r w:rsidR="00732720">
        <w:rPr>
          <w:rFonts w:asciiTheme="minorHAnsi" w:hAnsiTheme="minorHAnsi" w:cstheme="minorHAnsi"/>
        </w:rPr>
        <w:br/>
      </w:r>
      <w:r w:rsidR="00353AA5" w:rsidRPr="00353AA5">
        <w:rPr>
          <w:rFonts w:asciiTheme="minorHAnsi" w:hAnsiTheme="minorHAnsi" w:cstheme="minorHAnsi"/>
          <w:i/>
          <w:iCs/>
          <w:sz w:val="22"/>
          <w:szCs w:val="22"/>
        </w:rPr>
        <w:t>(</w:t>
      </w:r>
      <w:r w:rsidR="00732720" w:rsidRPr="00353AA5">
        <w:rPr>
          <w:rFonts w:asciiTheme="minorHAnsi" w:hAnsiTheme="minorHAnsi" w:cstheme="minorHAnsi"/>
          <w:i/>
          <w:iCs/>
          <w:sz w:val="22"/>
          <w:szCs w:val="22"/>
        </w:rPr>
        <w:t xml:space="preserve">The Commissioner will provide </w:t>
      </w:r>
      <w:r w:rsidR="00353AA5" w:rsidRPr="00353AA5">
        <w:rPr>
          <w:rFonts w:asciiTheme="minorHAnsi" w:hAnsiTheme="minorHAnsi" w:cstheme="minorHAnsi"/>
          <w:i/>
          <w:iCs/>
          <w:sz w:val="22"/>
          <w:szCs w:val="22"/>
        </w:rPr>
        <w:t>some further documentation from her presentation)</w:t>
      </w:r>
    </w:p>
    <w:p w14:paraId="44B261C1" w14:textId="77777777" w:rsidR="00EA5B5B" w:rsidRDefault="00EA5B5B" w:rsidP="00044FEA">
      <w:pPr>
        <w:pStyle w:val="ListParagraph"/>
        <w:spacing w:after="0"/>
        <w:rPr>
          <w:rFonts w:asciiTheme="minorHAnsi" w:hAnsiTheme="minorHAnsi" w:cstheme="minorHAnsi"/>
        </w:rPr>
      </w:pPr>
    </w:p>
    <w:p w14:paraId="36083C14" w14:textId="6567A052" w:rsidR="00256C24" w:rsidRDefault="00256C24" w:rsidP="00256C24">
      <w:pPr>
        <w:pStyle w:val="ListParagraph"/>
        <w:spacing w:after="0"/>
        <w:rPr>
          <w:rFonts w:asciiTheme="minorHAnsi" w:hAnsiTheme="minorHAnsi" w:cstheme="minorHAnsi"/>
        </w:rPr>
      </w:pPr>
      <w:r w:rsidRPr="00256C24">
        <w:rPr>
          <w:rFonts w:asciiTheme="minorHAnsi" w:hAnsiTheme="minorHAnsi" w:cstheme="minorHAnsi"/>
        </w:rPr>
        <w:t xml:space="preserve">The Commissioner recognises that it was a painful time for religious communities during and following the Royal Commission into Institutional Responses to Child Sexual Abuse. The learnings are evident in all institutions including religious institutions. The outcomes are now legislated, and mandated, with a whole raft of requirements in relation to the Child Safe Standards and the reportable conduct scheme. </w:t>
      </w:r>
      <w:r>
        <w:rPr>
          <w:rFonts w:asciiTheme="minorHAnsi" w:hAnsiTheme="minorHAnsi" w:cstheme="minorHAnsi"/>
        </w:rPr>
        <w:br/>
      </w:r>
      <w:r w:rsidRPr="00256C24">
        <w:rPr>
          <w:rFonts w:asciiTheme="minorHAnsi" w:hAnsiTheme="minorHAnsi" w:cstheme="minorHAnsi"/>
        </w:rPr>
        <w:t xml:space="preserve">The Commissioner acknowledged the incredible collaboration at the outset with the then VCC Executive Officer, Rev Ian Smith. </w:t>
      </w:r>
    </w:p>
    <w:p w14:paraId="1DE70721" w14:textId="05739E0A" w:rsidR="00353AA5" w:rsidRPr="00256C24" w:rsidRDefault="00EA5B5B" w:rsidP="00256C24">
      <w:pPr>
        <w:pStyle w:val="ListParagraph"/>
        <w:spacing w:after="0"/>
        <w:rPr>
          <w:rFonts w:asciiTheme="minorHAnsi" w:hAnsiTheme="minorHAnsi" w:cstheme="minorHAnsi"/>
        </w:rPr>
      </w:pPr>
      <w:r>
        <w:rPr>
          <w:rFonts w:asciiTheme="minorHAnsi" w:hAnsiTheme="minorHAnsi" w:cstheme="minorHAnsi"/>
        </w:rPr>
        <w:lastRenderedPageBreak/>
        <w:t>The Commissioner expressed pride in the regulatory schemes that protect children</w:t>
      </w:r>
      <w:r w:rsidR="00256C24">
        <w:rPr>
          <w:rFonts w:asciiTheme="minorHAnsi" w:hAnsiTheme="minorHAnsi" w:cstheme="minorHAnsi"/>
        </w:rPr>
        <w:t xml:space="preserve">, and is confident that the schemes are doing what they were designed to do. They are nation leading, with Victoria being the first jurisdiction to have these systems in place. They are also being adopted in Tasmania and Queensland. She acknowledged that there is a real risk that the momentum will slow down. </w:t>
      </w:r>
      <w:r w:rsidR="00256C24">
        <w:rPr>
          <w:rFonts w:asciiTheme="minorHAnsi" w:hAnsiTheme="minorHAnsi" w:cstheme="minorHAnsi"/>
        </w:rPr>
        <w:br/>
      </w:r>
      <w:r w:rsidR="00044FEA" w:rsidRPr="00256C24">
        <w:rPr>
          <w:rFonts w:asciiTheme="minorHAnsi" w:hAnsiTheme="minorHAnsi" w:cstheme="minorHAnsi"/>
        </w:rPr>
        <w:t xml:space="preserve">The Commissioner </w:t>
      </w:r>
      <w:r w:rsidR="00256C24">
        <w:rPr>
          <w:rFonts w:asciiTheme="minorHAnsi" w:hAnsiTheme="minorHAnsi" w:cstheme="minorHAnsi"/>
        </w:rPr>
        <w:t>is</w:t>
      </w:r>
      <w:r w:rsidR="00044FEA" w:rsidRPr="00256C24">
        <w:rPr>
          <w:rFonts w:asciiTheme="minorHAnsi" w:hAnsiTheme="minorHAnsi" w:cstheme="minorHAnsi"/>
        </w:rPr>
        <w:t xml:space="preserve"> e</w:t>
      </w:r>
      <w:r w:rsidR="00A279B6" w:rsidRPr="00256C24">
        <w:rPr>
          <w:rFonts w:asciiTheme="minorHAnsi" w:hAnsiTheme="minorHAnsi" w:cstheme="minorHAnsi"/>
        </w:rPr>
        <w:t xml:space="preserve">ncouraged by the work religious organisations </w:t>
      </w:r>
      <w:r w:rsidR="00044FEA" w:rsidRPr="00256C24">
        <w:rPr>
          <w:rFonts w:asciiTheme="minorHAnsi" w:hAnsiTheme="minorHAnsi" w:cstheme="minorHAnsi"/>
        </w:rPr>
        <w:t>have done</w:t>
      </w:r>
      <w:r w:rsidR="00A279B6" w:rsidRPr="00256C24">
        <w:rPr>
          <w:rFonts w:asciiTheme="minorHAnsi" w:hAnsiTheme="minorHAnsi" w:cstheme="minorHAnsi"/>
        </w:rPr>
        <w:t>.</w:t>
      </w:r>
      <w:r w:rsidR="00044FEA" w:rsidRPr="00256C24">
        <w:rPr>
          <w:rFonts w:asciiTheme="minorHAnsi" w:hAnsiTheme="minorHAnsi" w:cstheme="minorHAnsi"/>
        </w:rPr>
        <w:t xml:space="preserve"> She recognised the </w:t>
      </w:r>
      <w:r w:rsidR="00353AA5" w:rsidRPr="00256C24">
        <w:rPr>
          <w:rFonts w:asciiTheme="minorHAnsi" w:hAnsiTheme="minorHAnsi" w:cstheme="minorHAnsi"/>
        </w:rPr>
        <w:t>large</w:t>
      </w:r>
      <w:r w:rsidR="00044FEA" w:rsidRPr="00256C24">
        <w:rPr>
          <w:rFonts w:asciiTheme="minorHAnsi" w:hAnsiTheme="minorHAnsi" w:cstheme="minorHAnsi"/>
        </w:rPr>
        <w:t xml:space="preserve"> number of small </w:t>
      </w:r>
      <w:r w:rsidR="00A279B6" w:rsidRPr="00256C24">
        <w:rPr>
          <w:rFonts w:asciiTheme="minorHAnsi" w:hAnsiTheme="minorHAnsi" w:cstheme="minorHAnsi"/>
        </w:rPr>
        <w:t>independent churches</w:t>
      </w:r>
      <w:r w:rsidR="00044FEA" w:rsidRPr="00256C24">
        <w:rPr>
          <w:rFonts w:asciiTheme="minorHAnsi" w:hAnsiTheme="minorHAnsi" w:cstheme="minorHAnsi"/>
        </w:rPr>
        <w:t xml:space="preserve">; some of them </w:t>
      </w:r>
      <w:r w:rsidR="00353AA5" w:rsidRPr="00256C24">
        <w:rPr>
          <w:rFonts w:asciiTheme="minorHAnsi" w:hAnsiTheme="minorHAnsi" w:cstheme="minorHAnsi"/>
        </w:rPr>
        <w:t>staffed only be</w:t>
      </w:r>
      <w:r w:rsidR="00044FEA" w:rsidRPr="00256C24">
        <w:rPr>
          <w:rFonts w:asciiTheme="minorHAnsi" w:hAnsiTheme="minorHAnsi" w:cstheme="minorHAnsi"/>
        </w:rPr>
        <w:t xml:space="preserve"> </w:t>
      </w:r>
      <w:r w:rsidR="00A279B6" w:rsidRPr="00256C24">
        <w:rPr>
          <w:rFonts w:asciiTheme="minorHAnsi" w:hAnsiTheme="minorHAnsi" w:cstheme="minorHAnsi"/>
        </w:rPr>
        <w:t>volunteers</w:t>
      </w:r>
      <w:r w:rsidR="00044FEA" w:rsidRPr="00256C24">
        <w:rPr>
          <w:rFonts w:asciiTheme="minorHAnsi" w:hAnsiTheme="minorHAnsi" w:cstheme="minorHAnsi"/>
        </w:rPr>
        <w:t>, with no paid staff or clergy</w:t>
      </w:r>
      <w:r w:rsidR="00A279B6" w:rsidRPr="00256C24">
        <w:rPr>
          <w:rFonts w:asciiTheme="minorHAnsi" w:hAnsiTheme="minorHAnsi" w:cstheme="minorHAnsi"/>
        </w:rPr>
        <w:t xml:space="preserve">. </w:t>
      </w:r>
      <w:r w:rsidR="00044FEA" w:rsidRPr="00256C24">
        <w:rPr>
          <w:rFonts w:asciiTheme="minorHAnsi" w:hAnsiTheme="minorHAnsi" w:cstheme="minorHAnsi"/>
        </w:rPr>
        <w:t xml:space="preserve">The Commissioner recognises the </w:t>
      </w:r>
      <w:r w:rsidR="00A279B6" w:rsidRPr="00256C24">
        <w:rPr>
          <w:rFonts w:asciiTheme="minorHAnsi" w:hAnsiTheme="minorHAnsi" w:cstheme="minorHAnsi"/>
        </w:rPr>
        <w:t>amount of work</w:t>
      </w:r>
      <w:r w:rsidR="00044FEA" w:rsidRPr="00256C24">
        <w:rPr>
          <w:rFonts w:asciiTheme="minorHAnsi" w:hAnsiTheme="minorHAnsi" w:cstheme="minorHAnsi"/>
        </w:rPr>
        <w:t xml:space="preserve"> required to ensure child-safe church practices and protocols</w:t>
      </w:r>
      <w:r w:rsidR="00256C24">
        <w:rPr>
          <w:rFonts w:asciiTheme="minorHAnsi" w:hAnsiTheme="minorHAnsi" w:cstheme="minorHAnsi"/>
        </w:rPr>
        <w:t xml:space="preserve">, and to look at the implications of every aspect of shared life in congregations that may need to be addressed by the requirements of the Child Safe Standards. </w:t>
      </w:r>
      <w:r w:rsidR="00A279B6" w:rsidRPr="00256C24">
        <w:rPr>
          <w:rFonts w:asciiTheme="minorHAnsi" w:hAnsiTheme="minorHAnsi" w:cstheme="minorHAnsi"/>
        </w:rPr>
        <w:br/>
      </w:r>
      <w:r w:rsidR="00044FEA" w:rsidRPr="00256C24">
        <w:rPr>
          <w:rFonts w:asciiTheme="minorHAnsi" w:hAnsiTheme="minorHAnsi" w:cstheme="minorHAnsi"/>
        </w:rPr>
        <w:t xml:space="preserve">She invited continued collaboration </w:t>
      </w:r>
      <w:r w:rsidR="00353AA5" w:rsidRPr="00256C24">
        <w:rPr>
          <w:rFonts w:asciiTheme="minorHAnsi" w:hAnsiTheme="minorHAnsi" w:cstheme="minorHAnsi"/>
        </w:rPr>
        <w:t>between</w:t>
      </w:r>
      <w:r w:rsidR="00044FEA" w:rsidRPr="00256C24">
        <w:rPr>
          <w:rFonts w:asciiTheme="minorHAnsi" w:hAnsiTheme="minorHAnsi" w:cstheme="minorHAnsi"/>
        </w:rPr>
        <w:t xml:space="preserve"> </w:t>
      </w:r>
      <w:r w:rsidR="00353AA5" w:rsidRPr="00256C24">
        <w:rPr>
          <w:rFonts w:asciiTheme="minorHAnsi" w:hAnsiTheme="minorHAnsi" w:cstheme="minorHAnsi"/>
        </w:rPr>
        <w:t>faith organisations</w:t>
      </w:r>
      <w:r w:rsidR="00044FEA" w:rsidRPr="00256C24">
        <w:rPr>
          <w:rFonts w:asciiTheme="minorHAnsi" w:hAnsiTheme="minorHAnsi" w:cstheme="minorHAnsi"/>
        </w:rPr>
        <w:t xml:space="preserve">, and especially those who do not have some infrastructure in place to </w:t>
      </w:r>
      <w:r w:rsidR="00027DAB" w:rsidRPr="00256C24">
        <w:rPr>
          <w:rFonts w:asciiTheme="minorHAnsi" w:hAnsiTheme="minorHAnsi" w:cstheme="minorHAnsi"/>
        </w:rPr>
        <w:t>guide building</w:t>
      </w:r>
      <w:r w:rsidR="00044FEA" w:rsidRPr="00256C24">
        <w:rPr>
          <w:rFonts w:asciiTheme="minorHAnsi" w:hAnsiTheme="minorHAnsi" w:cstheme="minorHAnsi"/>
        </w:rPr>
        <w:t xml:space="preserve"> child safe organisations. </w:t>
      </w:r>
      <w:r w:rsidR="00353AA5" w:rsidRPr="00256C24">
        <w:rPr>
          <w:rFonts w:asciiTheme="minorHAnsi" w:hAnsiTheme="minorHAnsi" w:cstheme="minorHAnsi"/>
        </w:rPr>
        <w:t xml:space="preserve">Need to continue to work together, to share ideas and good practice, to help one another. </w:t>
      </w:r>
    </w:p>
    <w:p w14:paraId="6734EAB9" w14:textId="41451025" w:rsidR="00353AA5" w:rsidRDefault="00044FEA" w:rsidP="00044FEA">
      <w:pPr>
        <w:pStyle w:val="ListParagraph"/>
        <w:spacing w:after="0"/>
        <w:rPr>
          <w:rFonts w:asciiTheme="minorHAnsi" w:hAnsiTheme="minorHAnsi" w:cstheme="minorHAnsi"/>
        </w:rPr>
      </w:pPr>
      <w:r>
        <w:rPr>
          <w:rFonts w:asciiTheme="minorHAnsi" w:hAnsiTheme="minorHAnsi" w:cstheme="minorHAnsi"/>
        </w:rPr>
        <w:t xml:space="preserve">The </w:t>
      </w:r>
      <w:r w:rsidRPr="00353AA5">
        <w:rPr>
          <w:rFonts w:asciiTheme="minorHAnsi" w:hAnsiTheme="minorHAnsi" w:cstheme="minorHAnsi"/>
          <w:b/>
          <w:bCs/>
          <w:i/>
          <w:iCs/>
        </w:rPr>
        <w:t>r</w:t>
      </w:r>
      <w:r w:rsidR="00A279B6" w:rsidRPr="00353AA5">
        <w:rPr>
          <w:rFonts w:asciiTheme="minorHAnsi" w:hAnsiTheme="minorHAnsi" w:cstheme="minorHAnsi"/>
          <w:b/>
          <w:bCs/>
          <w:i/>
          <w:iCs/>
        </w:rPr>
        <w:t>eportable conduct scheme</w:t>
      </w:r>
      <w:r>
        <w:rPr>
          <w:rFonts w:asciiTheme="minorHAnsi" w:hAnsiTheme="minorHAnsi" w:cstheme="minorHAnsi"/>
        </w:rPr>
        <w:t xml:space="preserve"> receives h</w:t>
      </w:r>
      <w:r w:rsidR="00A279B6" w:rsidRPr="00044FEA">
        <w:rPr>
          <w:rFonts w:asciiTheme="minorHAnsi" w:hAnsiTheme="minorHAnsi" w:cstheme="minorHAnsi"/>
        </w:rPr>
        <w:t xml:space="preserve">undreds of reports each month. </w:t>
      </w:r>
      <w:r>
        <w:rPr>
          <w:rFonts w:asciiTheme="minorHAnsi" w:hAnsiTheme="minorHAnsi" w:cstheme="minorHAnsi"/>
        </w:rPr>
        <w:t xml:space="preserve">There have been </w:t>
      </w:r>
      <w:r w:rsidR="00A279B6" w:rsidRPr="00044FEA">
        <w:rPr>
          <w:rFonts w:asciiTheme="minorHAnsi" w:hAnsiTheme="minorHAnsi" w:cstheme="minorHAnsi"/>
        </w:rPr>
        <w:t>20,000 cases since 2017</w:t>
      </w:r>
      <w:r>
        <w:rPr>
          <w:rFonts w:asciiTheme="minorHAnsi" w:hAnsiTheme="minorHAnsi" w:cstheme="minorHAnsi"/>
        </w:rPr>
        <w:t xml:space="preserve">, with just </w:t>
      </w:r>
      <w:r w:rsidR="00A279B6" w:rsidRPr="00044FEA">
        <w:rPr>
          <w:rFonts w:asciiTheme="minorHAnsi" w:hAnsiTheme="minorHAnsi" w:cstheme="minorHAnsi"/>
        </w:rPr>
        <w:t xml:space="preserve">under a third substantiated. </w:t>
      </w:r>
      <w:r>
        <w:rPr>
          <w:rFonts w:asciiTheme="minorHAnsi" w:hAnsiTheme="minorHAnsi" w:cstheme="minorHAnsi"/>
        </w:rPr>
        <w:t xml:space="preserve">Of concern is that there is a </w:t>
      </w:r>
      <w:r w:rsidR="00A279B6" w:rsidRPr="00044FEA">
        <w:rPr>
          <w:rFonts w:asciiTheme="minorHAnsi" w:hAnsiTheme="minorHAnsi" w:cstheme="minorHAnsi"/>
        </w:rPr>
        <w:t>higher proportion of offences in religious institutions</w:t>
      </w:r>
      <w:r>
        <w:rPr>
          <w:rFonts w:asciiTheme="minorHAnsi" w:hAnsiTheme="minorHAnsi" w:cstheme="minorHAnsi"/>
        </w:rPr>
        <w:t xml:space="preserve"> and that </w:t>
      </w:r>
      <w:r w:rsidR="00A279B6" w:rsidRPr="00044FEA">
        <w:rPr>
          <w:rFonts w:asciiTheme="minorHAnsi" w:hAnsiTheme="minorHAnsi" w:cstheme="minorHAnsi"/>
        </w:rPr>
        <w:t xml:space="preserve">40% </w:t>
      </w:r>
      <w:r>
        <w:rPr>
          <w:rFonts w:asciiTheme="minorHAnsi" w:hAnsiTheme="minorHAnsi" w:cstheme="minorHAnsi"/>
        </w:rPr>
        <w:t xml:space="preserve">of reports </w:t>
      </w:r>
      <w:r w:rsidR="00A279B6" w:rsidRPr="00044FEA">
        <w:rPr>
          <w:rFonts w:asciiTheme="minorHAnsi" w:hAnsiTheme="minorHAnsi" w:cstheme="minorHAnsi"/>
        </w:rPr>
        <w:t xml:space="preserve">are substantiated. </w:t>
      </w:r>
      <w:r>
        <w:rPr>
          <w:rFonts w:asciiTheme="minorHAnsi" w:hAnsiTheme="minorHAnsi" w:cstheme="minorHAnsi"/>
        </w:rPr>
        <w:t>This is v</w:t>
      </w:r>
      <w:r w:rsidR="00A279B6" w:rsidRPr="00044FEA">
        <w:rPr>
          <w:rFonts w:asciiTheme="minorHAnsi" w:hAnsiTheme="minorHAnsi" w:cstheme="minorHAnsi"/>
        </w:rPr>
        <w:t xml:space="preserve">ery high compared to other sectors. </w:t>
      </w:r>
      <w:r>
        <w:rPr>
          <w:rFonts w:asciiTheme="minorHAnsi" w:hAnsiTheme="minorHAnsi" w:cstheme="minorHAnsi"/>
        </w:rPr>
        <w:t xml:space="preserve">There is a clear </w:t>
      </w:r>
      <w:r w:rsidR="00A279B6" w:rsidRPr="00044FEA">
        <w:rPr>
          <w:rFonts w:asciiTheme="minorHAnsi" w:hAnsiTheme="minorHAnsi" w:cstheme="minorHAnsi"/>
        </w:rPr>
        <w:t xml:space="preserve">need for child safeguarding. </w:t>
      </w:r>
      <w:r w:rsidR="00A279B6" w:rsidRPr="00044FEA">
        <w:rPr>
          <w:rFonts w:asciiTheme="minorHAnsi" w:hAnsiTheme="minorHAnsi" w:cstheme="minorHAnsi"/>
        </w:rPr>
        <w:br/>
      </w:r>
      <w:r>
        <w:rPr>
          <w:rFonts w:asciiTheme="minorHAnsi" w:hAnsiTheme="minorHAnsi" w:cstheme="minorHAnsi"/>
        </w:rPr>
        <w:t>The Commissioner also r</w:t>
      </w:r>
      <w:r w:rsidR="00A279B6" w:rsidRPr="00044FEA">
        <w:rPr>
          <w:rFonts w:asciiTheme="minorHAnsi" w:hAnsiTheme="minorHAnsi" w:cstheme="minorHAnsi"/>
        </w:rPr>
        <w:t>eport</w:t>
      </w:r>
      <w:r>
        <w:rPr>
          <w:rFonts w:asciiTheme="minorHAnsi" w:hAnsiTheme="minorHAnsi" w:cstheme="minorHAnsi"/>
        </w:rPr>
        <w:t>ed under-reporting</w:t>
      </w:r>
      <w:r w:rsidR="00A279B6" w:rsidRPr="00044FEA">
        <w:rPr>
          <w:rFonts w:asciiTheme="minorHAnsi" w:hAnsiTheme="minorHAnsi" w:cstheme="minorHAnsi"/>
        </w:rPr>
        <w:t xml:space="preserve"> from religious organisations</w:t>
      </w:r>
      <w:r w:rsidR="00027DAB">
        <w:rPr>
          <w:rFonts w:asciiTheme="minorHAnsi" w:hAnsiTheme="minorHAnsi" w:cstheme="minorHAnsi"/>
        </w:rPr>
        <w:t xml:space="preserve"> when the Commission would </w:t>
      </w:r>
      <w:r w:rsidR="00A279B6" w:rsidRPr="00044FEA">
        <w:rPr>
          <w:rFonts w:asciiTheme="minorHAnsi" w:hAnsiTheme="minorHAnsi" w:cstheme="minorHAnsi"/>
        </w:rPr>
        <w:t>be expecting to see a slightly higher proportion of notification</w:t>
      </w:r>
      <w:r w:rsidR="00027DAB">
        <w:rPr>
          <w:rFonts w:asciiTheme="minorHAnsi" w:hAnsiTheme="minorHAnsi" w:cstheme="minorHAnsi"/>
        </w:rPr>
        <w:t>s</w:t>
      </w:r>
      <w:r w:rsidR="00A279B6" w:rsidRPr="00044FEA">
        <w:rPr>
          <w:rFonts w:asciiTheme="minorHAnsi" w:hAnsiTheme="minorHAnsi" w:cstheme="minorHAnsi"/>
        </w:rPr>
        <w:t xml:space="preserve">. </w:t>
      </w:r>
      <w:r w:rsidR="00353AA5" w:rsidRPr="00044FEA">
        <w:rPr>
          <w:rFonts w:asciiTheme="minorHAnsi" w:hAnsiTheme="minorHAnsi" w:cstheme="minorHAnsi"/>
        </w:rPr>
        <w:t>Rel</w:t>
      </w:r>
      <w:r w:rsidR="00353AA5">
        <w:rPr>
          <w:rFonts w:asciiTheme="minorHAnsi" w:hAnsiTheme="minorHAnsi" w:cstheme="minorHAnsi"/>
        </w:rPr>
        <w:t xml:space="preserve">igious institutions </w:t>
      </w:r>
      <w:r w:rsidR="00353AA5" w:rsidRPr="00044FEA">
        <w:rPr>
          <w:rFonts w:asciiTheme="minorHAnsi" w:hAnsiTheme="minorHAnsi" w:cstheme="minorHAnsi"/>
        </w:rPr>
        <w:t>need to be clear about reporting obligations</w:t>
      </w:r>
      <w:r w:rsidR="00353AA5">
        <w:rPr>
          <w:rFonts w:asciiTheme="minorHAnsi" w:hAnsiTheme="minorHAnsi" w:cstheme="minorHAnsi"/>
        </w:rPr>
        <w:t xml:space="preserve">. She also recognised </w:t>
      </w:r>
      <w:r w:rsidR="00027DAB">
        <w:rPr>
          <w:rFonts w:asciiTheme="minorHAnsi" w:hAnsiTheme="minorHAnsi" w:cstheme="minorHAnsi"/>
        </w:rPr>
        <w:t xml:space="preserve">that there may be </w:t>
      </w:r>
      <w:r w:rsidR="00A279B6" w:rsidRPr="00044FEA">
        <w:rPr>
          <w:rFonts w:asciiTheme="minorHAnsi" w:hAnsiTheme="minorHAnsi" w:cstheme="minorHAnsi"/>
        </w:rPr>
        <w:t xml:space="preserve">no suspicious conditions to be notified. </w:t>
      </w:r>
      <w:r w:rsidR="00A279B6" w:rsidRPr="00044FEA">
        <w:rPr>
          <w:rFonts w:asciiTheme="minorHAnsi" w:hAnsiTheme="minorHAnsi" w:cstheme="minorHAnsi"/>
        </w:rPr>
        <w:br/>
        <w:t>A much higher proportion of notifications from religious organisations relate to historical conduct. Many are coming from redress claims.</w:t>
      </w:r>
    </w:p>
    <w:p w14:paraId="31E7296E" w14:textId="460BBE9D" w:rsidR="00A279B6" w:rsidRPr="00044FEA" w:rsidRDefault="00027DAB" w:rsidP="00044FEA">
      <w:pPr>
        <w:pStyle w:val="ListParagraph"/>
        <w:spacing w:after="0"/>
        <w:rPr>
          <w:rFonts w:asciiTheme="minorHAnsi" w:hAnsiTheme="minorHAnsi" w:cstheme="minorHAnsi"/>
        </w:rPr>
      </w:pPr>
      <w:r>
        <w:rPr>
          <w:rFonts w:asciiTheme="minorHAnsi" w:hAnsiTheme="minorHAnsi" w:cstheme="minorHAnsi"/>
        </w:rPr>
        <w:t>It is v</w:t>
      </w:r>
      <w:r w:rsidR="00A279B6" w:rsidRPr="00044FEA">
        <w:rPr>
          <w:rFonts w:asciiTheme="minorHAnsi" w:hAnsiTheme="minorHAnsi" w:cstheme="minorHAnsi"/>
        </w:rPr>
        <w:t xml:space="preserve">ery clear </w:t>
      </w:r>
      <w:r>
        <w:rPr>
          <w:rFonts w:asciiTheme="minorHAnsi" w:hAnsiTheme="minorHAnsi" w:cstheme="minorHAnsi"/>
        </w:rPr>
        <w:t xml:space="preserve">that there is </w:t>
      </w:r>
      <w:r w:rsidR="00353AA5">
        <w:rPr>
          <w:rFonts w:asciiTheme="minorHAnsi" w:hAnsiTheme="minorHAnsi" w:cstheme="minorHAnsi"/>
        </w:rPr>
        <w:t xml:space="preserve">good awareness </w:t>
      </w:r>
      <w:r>
        <w:rPr>
          <w:rFonts w:asciiTheme="minorHAnsi" w:hAnsiTheme="minorHAnsi" w:cstheme="minorHAnsi"/>
        </w:rPr>
        <w:t xml:space="preserve">of </w:t>
      </w:r>
      <w:r w:rsidR="00A279B6" w:rsidRPr="00044FEA">
        <w:rPr>
          <w:rFonts w:asciiTheme="minorHAnsi" w:hAnsiTheme="minorHAnsi" w:cstheme="minorHAnsi"/>
        </w:rPr>
        <w:t>sexual</w:t>
      </w:r>
      <w:r w:rsidR="00353AA5">
        <w:rPr>
          <w:rFonts w:asciiTheme="minorHAnsi" w:hAnsiTheme="minorHAnsi" w:cstheme="minorHAnsi"/>
        </w:rPr>
        <w:t>/sexualised</w:t>
      </w:r>
      <w:r w:rsidR="00A279B6" w:rsidRPr="00044FEA">
        <w:rPr>
          <w:rFonts w:asciiTheme="minorHAnsi" w:hAnsiTheme="minorHAnsi" w:cstheme="minorHAnsi"/>
        </w:rPr>
        <w:t xml:space="preserve"> </w:t>
      </w:r>
      <w:r w:rsidR="00353AA5">
        <w:rPr>
          <w:rFonts w:asciiTheme="minorHAnsi" w:hAnsiTheme="minorHAnsi" w:cstheme="minorHAnsi"/>
        </w:rPr>
        <w:t xml:space="preserve">behaviour in relation to child safekeeping, </w:t>
      </w:r>
      <w:r>
        <w:rPr>
          <w:rFonts w:asciiTheme="minorHAnsi" w:hAnsiTheme="minorHAnsi" w:cstheme="minorHAnsi"/>
        </w:rPr>
        <w:t xml:space="preserve">but there </w:t>
      </w:r>
      <w:r w:rsidR="00A279B6" w:rsidRPr="00044FEA">
        <w:rPr>
          <w:rFonts w:asciiTheme="minorHAnsi" w:hAnsiTheme="minorHAnsi" w:cstheme="minorHAnsi"/>
        </w:rPr>
        <w:t xml:space="preserve">may </w:t>
      </w:r>
      <w:r w:rsidR="00353AA5">
        <w:rPr>
          <w:rFonts w:asciiTheme="minorHAnsi" w:hAnsiTheme="minorHAnsi" w:cstheme="minorHAnsi"/>
        </w:rPr>
        <w:t xml:space="preserve">be more vigilance required </w:t>
      </w:r>
      <w:r w:rsidR="00A279B6" w:rsidRPr="00044FEA">
        <w:rPr>
          <w:rFonts w:asciiTheme="minorHAnsi" w:hAnsiTheme="minorHAnsi" w:cstheme="minorHAnsi"/>
        </w:rPr>
        <w:t xml:space="preserve">to recognise boundary issues and grooming </w:t>
      </w:r>
      <w:r>
        <w:rPr>
          <w:rFonts w:asciiTheme="minorHAnsi" w:hAnsiTheme="minorHAnsi" w:cstheme="minorHAnsi"/>
        </w:rPr>
        <w:t>practices</w:t>
      </w:r>
      <w:r w:rsidR="00A279B6" w:rsidRPr="00044FEA">
        <w:rPr>
          <w:rFonts w:asciiTheme="minorHAnsi" w:hAnsiTheme="minorHAnsi" w:cstheme="minorHAnsi"/>
        </w:rPr>
        <w:t xml:space="preserve">. </w:t>
      </w:r>
      <w:r>
        <w:rPr>
          <w:rFonts w:asciiTheme="minorHAnsi" w:hAnsiTheme="minorHAnsi" w:cstheme="minorHAnsi"/>
        </w:rPr>
        <w:t xml:space="preserve">The </w:t>
      </w:r>
      <w:r w:rsidR="00A279B6" w:rsidRPr="00044FEA">
        <w:rPr>
          <w:rFonts w:asciiTheme="minorHAnsi" w:hAnsiTheme="minorHAnsi" w:cstheme="minorHAnsi"/>
        </w:rPr>
        <w:t xml:space="preserve">Commission will keep working on this with religious and other organisations. </w:t>
      </w:r>
    </w:p>
    <w:p w14:paraId="0C2D1F61" w14:textId="569A11DB" w:rsidR="00A279B6" w:rsidRDefault="00A279B6" w:rsidP="00A279B6">
      <w:pPr>
        <w:pStyle w:val="ListParagraph"/>
        <w:spacing w:after="0"/>
        <w:rPr>
          <w:rFonts w:asciiTheme="minorHAnsi" w:hAnsiTheme="minorHAnsi" w:cstheme="minorHAnsi"/>
        </w:rPr>
      </w:pPr>
      <w:r>
        <w:rPr>
          <w:rFonts w:asciiTheme="minorHAnsi" w:hAnsiTheme="minorHAnsi" w:cstheme="minorHAnsi"/>
        </w:rPr>
        <w:t xml:space="preserve">Child safeguarding </w:t>
      </w:r>
      <w:r w:rsidR="00027DAB">
        <w:rPr>
          <w:rFonts w:asciiTheme="minorHAnsi" w:hAnsiTheme="minorHAnsi" w:cstheme="minorHAnsi"/>
        </w:rPr>
        <w:t xml:space="preserve"> is not a ‘tick a box’ exercise, nor a </w:t>
      </w:r>
      <w:r w:rsidR="00353AA5">
        <w:rPr>
          <w:rFonts w:asciiTheme="minorHAnsi" w:hAnsiTheme="minorHAnsi" w:cstheme="minorHAnsi"/>
        </w:rPr>
        <w:t>‘</w:t>
      </w:r>
      <w:r w:rsidR="00027DAB">
        <w:rPr>
          <w:rFonts w:asciiTheme="minorHAnsi" w:hAnsiTheme="minorHAnsi" w:cstheme="minorHAnsi"/>
        </w:rPr>
        <w:t>set and forget</w:t>
      </w:r>
      <w:r w:rsidR="00353AA5">
        <w:rPr>
          <w:rFonts w:asciiTheme="minorHAnsi" w:hAnsiTheme="minorHAnsi" w:cstheme="minorHAnsi"/>
        </w:rPr>
        <w:t xml:space="preserve">’ </w:t>
      </w:r>
      <w:r w:rsidR="00027DAB">
        <w:rPr>
          <w:rFonts w:asciiTheme="minorHAnsi" w:hAnsiTheme="minorHAnsi" w:cstheme="minorHAnsi"/>
        </w:rPr>
        <w:t>exercise. It r</w:t>
      </w:r>
      <w:r>
        <w:rPr>
          <w:rFonts w:asciiTheme="minorHAnsi" w:hAnsiTheme="minorHAnsi" w:cstheme="minorHAnsi"/>
        </w:rPr>
        <w:t>equire</w:t>
      </w:r>
      <w:r w:rsidR="00027DAB">
        <w:rPr>
          <w:rFonts w:asciiTheme="minorHAnsi" w:hAnsiTheme="minorHAnsi" w:cstheme="minorHAnsi"/>
        </w:rPr>
        <w:t>s ongoing</w:t>
      </w:r>
      <w:r>
        <w:rPr>
          <w:rFonts w:asciiTheme="minorHAnsi" w:hAnsiTheme="minorHAnsi" w:cstheme="minorHAnsi"/>
        </w:rPr>
        <w:t xml:space="preserve"> changes in attitudes, practice and systems. Every new activity</w:t>
      </w:r>
      <w:r w:rsidR="00027DAB">
        <w:rPr>
          <w:rFonts w:asciiTheme="minorHAnsi" w:hAnsiTheme="minorHAnsi" w:cstheme="minorHAnsi"/>
        </w:rPr>
        <w:t xml:space="preserve"> or initiative</w:t>
      </w:r>
      <w:r>
        <w:rPr>
          <w:rFonts w:asciiTheme="minorHAnsi" w:hAnsiTheme="minorHAnsi" w:cstheme="minorHAnsi"/>
        </w:rPr>
        <w:t xml:space="preserve"> needs </w:t>
      </w:r>
      <w:r w:rsidR="00027DAB">
        <w:rPr>
          <w:rFonts w:asciiTheme="minorHAnsi" w:hAnsiTheme="minorHAnsi" w:cstheme="minorHAnsi"/>
        </w:rPr>
        <w:t>to connect</w:t>
      </w:r>
      <w:r>
        <w:rPr>
          <w:rFonts w:asciiTheme="minorHAnsi" w:hAnsiTheme="minorHAnsi" w:cstheme="minorHAnsi"/>
        </w:rPr>
        <w:t xml:space="preserve"> to Child Safe Standards. </w:t>
      </w:r>
      <w:r w:rsidR="0065118A">
        <w:rPr>
          <w:rFonts w:asciiTheme="minorHAnsi" w:hAnsiTheme="minorHAnsi" w:cstheme="minorHAnsi"/>
        </w:rPr>
        <w:t xml:space="preserve">Child safety needs to be a regular topic in church meetings. </w:t>
      </w:r>
    </w:p>
    <w:p w14:paraId="5082FC44" w14:textId="4DD85F03" w:rsidR="0065118A" w:rsidRDefault="0065118A" w:rsidP="0065118A">
      <w:pPr>
        <w:pStyle w:val="ListParagraph"/>
        <w:spacing w:after="0"/>
        <w:rPr>
          <w:rFonts w:asciiTheme="minorHAnsi" w:hAnsiTheme="minorHAnsi" w:cstheme="minorHAnsi"/>
        </w:rPr>
      </w:pPr>
      <w:r>
        <w:rPr>
          <w:rFonts w:asciiTheme="minorHAnsi" w:hAnsiTheme="minorHAnsi" w:cstheme="minorHAnsi"/>
        </w:rPr>
        <w:t xml:space="preserve">The Commissioner encouraged churches to actively engage children’s viewpoints and take disclosures seriously. Leaders should be open to feedback and actively seek out resources, advice and guidance. </w:t>
      </w:r>
    </w:p>
    <w:p w14:paraId="5C8C547F" w14:textId="64BA93B2" w:rsidR="00A279B6" w:rsidRPr="00256C24" w:rsidRDefault="00A279B6" w:rsidP="00256C24">
      <w:pPr>
        <w:pStyle w:val="ListParagraph"/>
        <w:spacing w:after="0"/>
        <w:rPr>
          <w:rFonts w:asciiTheme="minorHAnsi" w:hAnsiTheme="minorHAnsi" w:cstheme="minorHAnsi"/>
        </w:rPr>
      </w:pPr>
      <w:r>
        <w:rPr>
          <w:rFonts w:asciiTheme="minorHAnsi" w:hAnsiTheme="minorHAnsi" w:cstheme="minorHAnsi"/>
        </w:rPr>
        <w:t>Strategies</w:t>
      </w:r>
      <w:r w:rsidR="0065118A">
        <w:rPr>
          <w:rFonts w:asciiTheme="minorHAnsi" w:hAnsiTheme="minorHAnsi" w:cstheme="minorHAnsi"/>
        </w:rPr>
        <w:t xml:space="preserve"> are needed that will</w:t>
      </w:r>
      <w:r>
        <w:rPr>
          <w:rFonts w:asciiTheme="minorHAnsi" w:hAnsiTheme="minorHAnsi" w:cstheme="minorHAnsi"/>
        </w:rPr>
        <w:t xml:space="preserve"> motivate and engage others, some of whom </w:t>
      </w:r>
      <w:r w:rsidR="00353AA5">
        <w:rPr>
          <w:rFonts w:asciiTheme="minorHAnsi" w:hAnsiTheme="minorHAnsi" w:cstheme="minorHAnsi"/>
        </w:rPr>
        <w:t>may still remain</w:t>
      </w:r>
      <w:r>
        <w:rPr>
          <w:rFonts w:asciiTheme="minorHAnsi" w:hAnsiTheme="minorHAnsi" w:cstheme="minorHAnsi"/>
        </w:rPr>
        <w:t xml:space="preserve"> skeptical</w:t>
      </w:r>
      <w:r w:rsidR="0065118A">
        <w:rPr>
          <w:rFonts w:asciiTheme="minorHAnsi" w:hAnsiTheme="minorHAnsi" w:cstheme="minorHAnsi"/>
        </w:rPr>
        <w:t xml:space="preserve"> in the first instance. </w:t>
      </w:r>
      <w:r w:rsidR="0065118A" w:rsidRPr="00650301">
        <w:rPr>
          <w:rFonts w:asciiTheme="minorHAnsi" w:hAnsiTheme="minorHAnsi" w:cstheme="minorHAnsi"/>
        </w:rPr>
        <w:br/>
      </w:r>
      <w:r w:rsidR="0065118A">
        <w:rPr>
          <w:rFonts w:asciiTheme="minorHAnsi" w:hAnsiTheme="minorHAnsi" w:cstheme="minorHAnsi"/>
        </w:rPr>
        <w:t>The Commission is ready to help congregations and churches, and to share ideas and good practice</w:t>
      </w:r>
      <w:r w:rsidR="00353AA5">
        <w:rPr>
          <w:rFonts w:asciiTheme="minorHAnsi" w:hAnsiTheme="minorHAnsi" w:cstheme="minorHAnsi"/>
        </w:rPr>
        <w:t xml:space="preserve"> as needed. </w:t>
      </w:r>
      <w:r w:rsidRPr="00353AA5">
        <w:rPr>
          <w:rFonts w:asciiTheme="minorHAnsi" w:hAnsiTheme="minorHAnsi" w:cstheme="minorHAnsi"/>
        </w:rPr>
        <w:br/>
        <w:t xml:space="preserve">Children deserve to be safe. </w:t>
      </w:r>
      <w:r w:rsidR="00353AA5">
        <w:rPr>
          <w:rFonts w:asciiTheme="minorHAnsi" w:hAnsiTheme="minorHAnsi" w:cstheme="minorHAnsi"/>
        </w:rPr>
        <w:t>They d</w:t>
      </w:r>
      <w:r w:rsidRPr="00353AA5">
        <w:rPr>
          <w:rFonts w:asciiTheme="minorHAnsi" w:hAnsiTheme="minorHAnsi" w:cstheme="minorHAnsi"/>
        </w:rPr>
        <w:t xml:space="preserve">eserve our unwavering vigilance and commitment to child safety. </w:t>
      </w:r>
      <w:r w:rsidR="00353AA5">
        <w:rPr>
          <w:rFonts w:asciiTheme="minorHAnsi" w:hAnsiTheme="minorHAnsi" w:cstheme="minorHAnsi"/>
        </w:rPr>
        <w:t>We c</w:t>
      </w:r>
      <w:r w:rsidRPr="00353AA5">
        <w:rPr>
          <w:rFonts w:asciiTheme="minorHAnsi" w:hAnsiTheme="minorHAnsi" w:cstheme="minorHAnsi"/>
        </w:rPr>
        <w:t xml:space="preserve">an’t afford to become complacent. </w:t>
      </w:r>
      <w:r w:rsidR="00256C24">
        <w:rPr>
          <w:rFonts w:asciiTheme="minorHAnsi" w:hAnsiTheme="minorHAnsi" w:cstheme="minorHAnsi"/>
        </w:rPr>
        <w:br/>
      </w:r>
    </w:p>
    <w:p w14:paraId="0E9269F3" w14:textId="5048C870" w:rsidR="00A279B6" w:rsidRDefault="00353AA5" w:rsidP="00A279B6">
      <w:pPr>
        <w:pStyle w:val="ListParagraph"/>
        <w:spacing w:after="0"/>
        <w:rPr>
          <w:rFonts w:asciiTheme="minorHAnsi" w:hAnsiTheme="minorHAnsi" w:cstheme="minorHAnsi"/>
        </w:rPr>
      </w:pPr>
      <w:r>
        <w:rPr>
          <w:rFonts w:asciiTheme="minorHAnsi" w:hAnsiTheme="minorHAnsi" w:cstheme="minorHAnsi"/>
        </w:rPr>
        <w:lastRenderedPageBreak/>
        <w:t xml:space="preserve">Archbishop </w:t>
      </w:r>
      <w:r w:rsidR="00A279B6">
        <w:rPr>
          <w:rFonts w:asciiTheme="minorHAnsi" w:hAnsiTheme="minorHAnsi" w:cstheme="minorHAnsi"/>
        </w:rPr>
        <w:t xml:space="preserve">Peter Comensoli </w:t>
      </w:r>
      <w:r>
        <w:rPr>
          <w:rFonts w:asciiTheme="minorHAnsi" w:hAnsiTheme="minorHAnsi" w:cstheme="minorHAnsi"/>
        </w:rPr>
        <w:t xml:space="preserve">noted that the </w:t>
      </w:r>
      <w:r w:rsidR="00A279B6">
        <w:rPr>
          <w:rFonts w:asciiTheme="minorHAnsi" w:hAnsiTheme="minorHAnsi" w:cstheme="minorHAnsi"/>
        </w:rPr>
        <w:t>reportable conduct scheme and child safe standards</w:t>
      </w:r>
      <w:r>
        <w:rPr>
          <w:rFonts w:asciiTheme="minorHAnsi" w:hAnsiTheme="minorHAnsi" w:cstheme="minorHAnsi"/>
        </w:rPr>
        <w:t xml:space="preserve"> serve to </w:t>
      </w:r>
      <w:r w:rsidR="00A279B6">
        <w:rPr>
          <w:rFonts w:asciiTheme="minorHAnsi" w:hAnsiTheme="minorHAnsi" w:cstheme="minorHAnsi"/>
        </w:rPr>
        <w:t>protect children from adults</w:t>
      </w:r>
      <w:r>
        <w:rPr>
          <w:rFonts w:asciiTheme="minorHAnsi" w:hAnsiTheme="minorHAnsi" w:cstheme="minorHAnsi"/>
        </w:rPr>
        <w:t>. Organisations</w:t>
      </w:r>
      <w:r w:rsidR="00A279B6">
        <w:rPr>
          <w:rFonts w:asciiTheme="minorHAnsi" w:hAnsiTheme="minorHAnsi" w:cstheme="minorHAnsi"/>
        </w:rPr>
        <w:t xml:space="preserve"> also need to </w:t>
      </w:r>
      <w:r>
        <w:rPr>
          <w:rFonts w:asciiTheme="minorHAnsi" w:hAnsiTheme="minorHAnsi" w:cstheme="minorHAnsi"/>
        </w:rPr>
        <w:t xml:space="preserve">ensure children are kept safe from each other. This is an area that is becoming better understood and more visible. </w:t>
      </w:r>
      <w:r>
        <w:rPr>
          <w:rFonts w:asciiTheme="minorHAnsi" w:hAnsiTheme="minorHAnsi" w:cstheme="minorHAnsi"/>
        </w:rPr>
        <w:br/>
        <w:t xml:space="preserve">The Commissioner noted </w:t>
      </w:r>
      <w:r w:rsidR="00EA1545">
        <w:rPr>
          <w:rFonts w:asciiTheme="minorHAnsi" w:hAnsiTheme="minorHAnsi" w:cstheme="minorHAnsi"/>
        </w:rPr>
        <w:t>a</w:t>
      </w:r>
      <w:r w:rsidR="00EA1545" w:rsidRPr="00EA1545">
        <w:rPr>
          <w:rFonts w:asciiTheme="minorHAnsi" w:hAnsiTheme="minorHAnsi" w:cstheme="minorHAnsi"/>
        </w:rPr>
        <w:t>ll the practices of child safe standards re risk assessment relate</w:t>
      </w:r>
      <w:r w:rsidR="00EA1545">
        <w:rPr>
          <w:rFonts w:asciiTheme="minorHAnsi" w:hAnsiTheme="minorHAnsi" w:cstheme="minorHAnsi"/>
        </w:rPr>
        <w:t xml:space="preserve"> to this matter</w:t>
      </w:r>
      <w:r w:rsidR="00EA1545" w:rsidRPr="00EA1545">
        <w:rPr>
          <w:rFonts w:asciiTheme="minorHAnsi" w:hAnsiTheme="minorHAnsi" w:cstheme="minorHAnsi"/>
        </w:rPr>
        <w:t>.</w:t>
      </w:r>
      <w:r w:rsidR="00EA1545">
        <w:rPr>
          <w:rFonts w:asciiTheme="minorHAnsi" w:hAnsiTheme="minorHAnsi" w:cstheme="minorHAnsi"/>
        </w:rPr>
        <w:t xml:space="preserve"> T</w:t>
      </w:r>
      <w:r>
        <w:rPr>
          <w:rFonts w:asciiTheme="minorHAnsi" w:hAnsiTheme="minorHAnsi" w:cstheme="minorHAnsi"/>
        </w:rPr>
        <w:t xml:space="preserve">here is growing </w:t>
      </w:r>
      <w:r w:rsidR="00A279B6">
        <w:rPr>
          <w:rFonts w:asciiTheme="minorHAnsi" w:hAnsiTheme="minorHAnsi" w:cstheme="minorHAnsi"/>
        </w:rPr>
        <w:t xml:space="preserve">knowledge and therapeutic services for intervention for children using harmful sexual behaviours against others. </w:t>
      </w:r>
      <w:r>
        <w:rPr>
          <w:rFonts w:asciiTheme="minorHAnsi" w:hAnsiTheme="minorHAnsi" w:cstheme="minorHAnsi"/>
        </w:rPr>
        <w:t xml:space="preserve">There </w:t>
      </w:r>
      <w:r w:rsidR="00EA1545">
        <w:rPr>
          <w:rFonts w:asciiTheme="minorHAnsi" w:hAnsiTheme="minorHAnsi" w:cstheme="minorHAnsi"/>
        </w:rPr>
        <w:t>are</w:t>
      </w:r>
      <w:r>
        <w:rPr>
          <w:rFonts w:asciiTheme="minorHAnsi" w:hAnsiTheme="minorHAnsi" w:cstheme="minorHAnsi"/>
        </w:rPr>
        <w:t xml:space="preserve"> a growing number of</w:t>
      </w:r>
      <w:r w:rsidR="00A279B6">
        <w:rPr>
          <w:rFonts w:asciiTheme="minorHAnsi" w:hAnsiTheme="minorHAnsi" w:cstheme="minorHAnsi"/>
        </w:rPr>
        <w:t xml:space="preserve"> organisations </w:t>
      </w:r>
      <w:r>
        <w:rPr>
          <w:rFonts w:asciiTheme="minorHAnsi" w:hAnsiTheme="minorHAnsi" w:cstheme="minorHAnsi"/>
        </w:rPr>
        <w:t xml:space="preserve">that </w:t>
      </w:r>
      <w:r w:rsidR="00A279B6">
        <w:rPr>
          <w:rFonts w:asciiTheme="minorHAnsi" w:hAnsiTheme="minorHAnsi" w:cstheme="minorHAnsi"/>
        </w:rPr>
        <w:t xml:space="preserve">have knowledge and capacity and can </w:t>
      </w:r>
      <w:r>
        <w:rPr>
          <w:rFonts w:asciiTheme="minorHAnsi" w:hAnsiTheme="minorHAnsi" w:cstheme="minorHAnsi"/>
        </w:rPr>
        <w:t>provide</w:t>
      </w:r>
      <w:r w:rsidR="00A279B6">
        <w:rPr>
          <w:rFonts w:asciiTheme="minorHAnsi" w:hAnsiTheme="minorHAnsi" w:cstheme="minorHAnsi"/>
        </w:rPr>
        <w:t xml:space="preserve"> advice to organisations. The</w:t>
      </w:r>
      <w:r>
        <w:rPr>
          <w:rFonts w:asciiTheme="minorHAnsi" w:hAnsiTheme="minorHAnsi" w:cstheme="minorHAnsi"/>
        </w:rPr>
        <w:t>se organisations</w:t>
      </w:r>
      <w:r w:rsidR="00A279B6">
        <w:rPr>
          <w:rFonts w:asciiTheme="minorHAnsi" w:hAnsiTheme="minorHAnsi" w:cstheme="minorHAnsi"/>
        </w:rPr>
        <w:t xml:space="preserve"> are a good place for referrals</w:t>
      </w:r>
      <w:r>
        <w:rPr>
          <w:rFonts w:asciiTheme="minorHAnsi" w:hAnsiTheme="minorHAnsi" w:cstheme="minorHAnsi"/>
        </w:rPr>
        <w:t xml:space="preserve"> </w:t>
      </w:r>
      <w:r w:rsidR="00A279B6">
        <w:rPr>
          <w:rFonts w:asciiTheme="minorHAnsi" w:hAnsiTheme="minorHAnsi" w:cstheme="minorHAnsi"/>
        </w:rPr>
        <w:t xml:space="preserve">when a child needs therapeutic interventions. </w:t>
      </w:r>
    </w:p>
    <w:p w14:paraId="59CE6F3D" w14:textId="77777777" w:rsidR="00256C24" w:rsidRDefault="00256C24" w:rsidP="00A279B6">
      <w:pPr>
        <w:pStyle w:val="ListParagraph"/>
        <w:spacing w:after="0"/>
        <w:rPr>
          <w:rFonts w:asciiTheme="minorHAnsi" w:hAnsiTheme="minorHAnsi" w:cstheme="minorHAnsi"/>
        </w:rPr>
      </w:pPr>
    </w:p>
    <w:p w14:paraId="21F752A4" w14:textId="2B7E7ED2" w:rsidR="00A279B6" w:rsidRPr="00A4532B" w:rsidRDefault="00A279B6" w:rsidP="00A279B6">
      <w:pPr>
        <w:pStyle w:val="ListParagraph"/>
        <w:spacing w:after="0"/>
        <w:rPr>
          <w:rFonts w:asciiTheme="minorHAnsi" w:hAnsiTheme="minorHAnsi" w:cstheme="minorHAnsi"/>
        </w:rPr>
      </w:pPr>
      <w:r>
        <w:rPr>
          <w:rFonts w:asciiTheme="minorHAnsi" w:hAnsiTheme="minorHAnsi" w:cstheme="minorHAnsi"/>
        </w:rPr>
        <w:t>Gisela</w:t>
      </w:r>
      <w:r w:rsidR="00427CA2">
        <w:rPr>
          <w:rFonts w:asciiTheme="minorHAnsi" w:hAnsiTheme="minorHAnsi" w:cstheme="minorHAnsi"/>
        </w:rPr>
        <w:t xml:space="preserve"> Rankin</w:t>
      </w:r>
      <w:r>
        <w:rPr>
          <w:rFonts w:asciiTheme="minorHAnsi" w:hAnsiTheme="minorHAnsi" w:cstheme="minorHAnsi"/>
        </w:rPr>
        <w:t xml:space="preserve"> – Springvale St John’s </w:t>
      </w:r>
      <w:r w:rsidR="00EA1545">
        <w:rPr>
          <w:rFonts w:asciiTheme="minorHAnsi" w:hAnsiTheme="minorHAnsi" w:cstheme="minorHAnsi"/>
        </w:rPr>
        <w:t xml:space="preserve">, thanked the Commissioner for her presentation. Gisela is a policy writer, but </w:t>
      </w:r>
      <w:r w:rsidR="00580664">
        <w:rPr>
          <w:rFonts w:asciiTheme="minorHAnsi" w:hAnsiTheme="minorHAnsi" w:cstheme="minorHAnsi"/>
        </w:rPr>
        <w:t>finds the task of documenting and implementing the Child Safe Standards</w:t>
      </w:r>
      <w:r w:rsidR="00EA1545">
        <w:rPr>
          <w:rFonts w:asciiTheme="minorHAnsi" w:hAnsiTheme="minorHAnsi" w:cstheme="minorHAnsi"/>
        </w:rPr>
        <w:t xml:space="preserve"> is an overwhelming task in a very small congregation currently without a pastor. She is fully aware of regulatory obligations but is struggling to meet the requirements. Given that there is not much offered in the congregation for children, can requirements be reduced?</w:t>
      </w:r>
      <w:r>
        <w:rPr>
          <w:rFonts w:asciiTheme="minorHAnsi" w:hAnsiTheme="minorHAnsi" w:cstheme="minorHAnsi"/>
        </w:rPr>
        <w:br/>
      </w:r>
      <w:r w:rsidR="00EA1545">
        <w:rPr>
          <w:rFonts w:asciiTheme="minorHAnsi" w:hAnsiTheme="minorHAnsi" w:cstheme="minorHAnsi"/>
        </w:rPr>
        <w:t xml:space="preserve">The Commissioner clarified that </w:t>
      </w:r>
      <w:r>
        <w:rPr>
          <w:rFonts w:asciiTheme="minorHAnsi" w:hAnsiTheme="minorHAnsi" w:cstheme="minorHAnsi"/>
        </w:rPr>
        <w:t>if there are no children and no prospect of children being involved</w:t>
      </w:r>
      <w:r w:rsidR="00EA1545">
        <w:rPr>
          <w:rFonts w:asciiTheme="minorHAnsi" w:hAnsiTheme="minorHAnsi" w:cstheme="minorHAnsi"/>
        </w:rPr>
        <w:t>,</w:t>
      </w:r>
      <w:r>
        <w:rPr>
          <w:rFonts w:asciiTheme="minorHAnsi" w:hAnsiTheme="minorHAnsi" w:cstheme="minorHAnsi"/>
        </w:rPr>
        <w:t xml:space="preserve"> then there is a</w:t>
      </w:r>
      <w:r w:rsidR="00EA1545">
        <w:rPr>
          <w:rFonts w:asciiTheme="minorHAnsi" w:hAnsiTheme="minorHAnsi" w:cstheme="minorHAnsi"/>
        </w:rPr>
        <w:t xml:space="preserve"> blanket </w:t>
      </w:r>
      <w:r>
        <w:rPr>
          <w:rFonts w:asciiTheme="minorHAnsi" w:hAnsiTheme="minorHAnsi" w:cstheme="minorHAnsi"/>
        </w:rPr>
        <w:t xml:space="preserve">exemption. If there is a possibility, </w:t>
      </w:r>
      <w:r w:rsidR="00EA1545">
        <w:rPr>
          <w:rFonts w:asciiTheme="minorHAnsi" w:hAnsiTheme="minorHAnsi" w:cstheme="minorHAnsi"/>
        </w:rPr>
        <w:t xml:space="preserve">or the congregation is </w:t>
      </w:r>
      <w:r>
        <w:rPr>
          <w:rFonts w:asciiTheme="minorHAnsi" w:hAnsiTheme="minorHAnsi" w:cstheme="minorHAnsi"/>
        </w:rPr>
        <w:t xml:space="preserve">open to children being involved, that blanket exemption won’t apply. The policies and codes of conduct etc do need to be attended to. But there is flexibility to adjust effort and work according to the extent of risk. If there </w:t>
      </w:r>
      <w:r w:rsidR="00EA1545">
        <w:rPr>
          <w:rFonts w:asciiTheme="minorHAnsi" w:hAnsiTheme="minorHAnsi" w:cstheme="minorHAnsi"/>
        </w:rPr>
        <w:t>are</w:t>
      </w:r>
      <w:r>
        <w:rPr>
          <w:rFonts w:asciiTheme="minorHAnsi" w:hAnsiTheme="minorHAnsi" w:cstheme="minorHAnsi"/>
        </w:rPr>
        <w:t xml:space="preserve"> very limited child focussed activities, that should reduce some of the Standards. </w:t>
      </w:r>
      <w:r w:rsidR="00580664">
        <w:rPr>
          <w:rFonts w:asciiTheme="minorHAnsi" w:hAnsiTheme="minorHAnsi" w:cstheme="minorHAnsi"/>
        </w:rPr>
        <w:t xml:space="preserve">The Commissioner encouraged smaller congregations </w:t>
      </w:r>
      <w:r w:rsidR="00EA1545">
        <w:rPr>
          <w:rFonts w:asciiTheme="minorHAnsi" w:hAnsiTheme="minorHAnsi" w:cstheme="minorHAnsi"/>
        </w:rPr>
        <w:t>to</w:t>
      </w:r>
      <w:r>
        <w:rPr>
          <w:rFonts w:asciiTheme="minorHAnsi" w:hAnsiTheme="minorHAnsi" w:cstheme="minorHAnsi"/>
        </w:rPr>
        <w:t xml:space="preserve"> look at the Standards in a practical way to meet the intent of the Standards</w:t>
      </w:r>
      <w:r w:rsidR="00580664">
        <w:rPr>
          <w:rFonts w:asciiTheme="minorHAnsi" w:hAnsiTheme="minorHAnsi" w:cstheme="minorHAnsi"/>
        </w:rPr>
        <w:t xml:space="preserve">. She encouraged churches not to reinvent the wheel </w:t>
      </w:r>
      <w:r>
        <w:rPr>
          <w:rFonts w:asciiTheme="minorHAnsi" w:hAnsiTheme="minorHAnsi" w:cstheme="minorHAnsi"/>
        </w:rPr>
        <w:t>on policies and procedures</w:t>
      </w:r>
      <w:r w:rsidR="00580664">
        <w:rPr>
          <w:rFonts w:asciiTheme="minorHAnsi" w:hAnsiTheme="minorHAnsi" w:cstheme="minorHAnsi"/>
        </w:rPr>
        <w:t xml:space="preserve"> and not to put </w:t>
      </w:r>
      <w:r>
        <w:rPr>
          <w:rFonts w:asciiTheme="minorHAnsi" w:hAnsiTheme="minorHAnsi" w:cstheme="minorHAnsi"/>
        </w:rPr>
        <w:t xml:space="preserve">all </w:t>
      </w:r>
      <w:r w:rsidR="00580664">
        <w:rPr>
          <w:rFonts w:asciiTheme="minorHAnsi" w:hAnsiTheme="minorHAnsi" w:cstheme="minorHAnsi"/>
        </w:rPr>
        <w:t xml:space="preserve">their </w:t>
      </w:r>
      <w:r>
        <w:rPr>
          <w:rFonts w:asciiTheme="minorHAnsi" w:hAnsiTheme="minorHAnsi" w:cstheme="minorHAnsi"/>
        </w:rPr>
        <w:t xml:space="preserve">efforts on writing up documents, but rather implement </w:t>
      </w:r>
      <w:r w:rsidR="00580664">
        <w:rPr>
          <w:rFonts w:asciiTheme="minorHAnsi" w:hAnsiTheme="minorHAnsi" w:cstheme="minorHAnsi"/>
        </w:rPr>
        <w:t>the Child Safe Standards</w:t>
      </w:r>
      <w:r>
        <w:rPr>
          <w:rFonts w:asciiTheme="minorHAnsi" w:hAnsiTheme="minorHAnsi" w:cstheme="minorHAnsi"/>
        </w:rPr>
        <w:t xml:space="preserve"> and </w:t>
      </w:r>
      <w:r w:rsidR="00580664">
        <w:rPr>
          <w:rFonts w:asciiTheme="minorHAnsi" w:hAnsiTheme="minorHAnsi" w:cstheme="minorHAnsi"/>
        </w:rPr>
        <w:t xml:space="preserve">focus on </w:t>
      </w:r>
      <w:r>
        <w:rPr>
          <w:rFonts w:asciiTheme="minorHAnsi" w:hAnsiTheme="minorHAnsi" w:cstheme="minorHAnsi"/>
        </w:rPr>
        <w:t xml:space="preserve">attitudinal change. </w:t>
      </w:r>
      <w:r w:rsidR="00580664">
        <w:rPr>
          <w:rFonts w:asciiTheme="minorHAnsi" w:hAnsiTheme="minorHAnsi" w:cstheme="minorHAnsi"/>
        </w:rPr>
        <w:br/>
      </w:r>
      <w:r>
        <w:rPr>
          <w:rFonts w:asciiTheme="minorHAnsi" w:hAnsiTheme="minorHAnsi" w:cstheme="minorHAnsi"/>
        </w:rPr>
        <w:t>Jeff</w:t>
      </w:r>
      <w:r w:rsidR="00580664">
        <w:rPr>
          <w:rFonts w:asciiTheme="minorHAnsi" w:hAnsiTheme="minorHAnsi" w:cstheme="minorHAnsi"/>
        </w:rPr>
        <w:t xml:space="preserve"> Wild raised the point that the Child Safe Standards need to be embedded within the broader context of ministry with children</w:t>
      </w:r>
      <w:r>
        <w:rPr>
          <w:rFonts w:asciiTheme="minorHAnsi" w:hAnsiTheme="minorHAnsi" w:cstheme="minorHAnsi"/>
        </w:rPr>
        <w:t xml:space="preserve">. </w:t>
      </w:r>
      <w:r w:rsidRPr="00A4532B">
        <w:rPr>
          <w:rFonts w:asciiTheme="minorHAnsi" w:hAnsiTheme="minorHAnsi" w:cstheme="minorHAnsi"/>
        </w:rPr>
        <w:br/>
      </w:r>
    </w:p>
    <w:p w14:paraId="0DC3450B" w14:textId="0F3A3E4D" w:rsidR="00650301" w:rsidRDefault="00A279B6" w:rsidP="00A279B6">
      <w:pPr>
        <w:pStyle w:val="ListParagraph"/>
        <w:numPr>
          <w:ilvl w:val="0"/>
          <w:numId w:val="1"/>
        </w:numPr>
        <w:spacing w:after="0"/>
        <w:rPr>
          <w:rFonts w:asciiTheme="minorHAnsi" w:hAnsiTheme="minorHAnsi" w:cstheme="minorHAnsi"/>
        </w:rPr>
      </w:pPr>
      <w:r w:rsidRPr="00044FEA">
        <w:rPr>
          <w:rFonts w:asciiTheme="minorHAnsi" w:hAnsiTheme="minorHAnsi" w:cstheme="minorHAnsi"/>
          <w:b/>
          <w:bCs/>
        </w:rPr>
        <w:t>News and updates from Member Churches</w:t>
      </w:r>
      <w:r w:rsidRPr="00044FEA">
        <w:rPr>
          <w:rFonts w:asciiTheme="minorHAnsi" w:hAnsiTheme="minorHAnsi" w:cstheme="minorHAnsi"/>
        </w:rPr>
        <w:br/>
      </w:r>
      <w:r w:rsidR="00427CA2">
        <w:rPr>
          <w:rFonts w:asciiTheme="minorHAnsi" w:hAnsiTheme="minorHAnsi" w:cstheme="minorHAnsi"/>
        </w:rPr>
        <w:t xml:space="preserve">Rev Dr </w:t>
      </w:r>
      <w:r w:rsidR="00554909" w:rsidRPr="00044FEA">
        <w:rPr>
          <w:rFonts w:asciiTheme="minorHAnsi" w:hAnsiTheme="minorHAnsi" w:cstheme="minorHAnsi"/>
        </w:rPr>
        <w:t xml:space="preserve">Sandy Yule </w:t>
      </w:r>
      <w:r w:rsidR="000F57D1" w:rsidRPr="00044FEA">
        <w:rPr>
          <w:rFonts w:asciiTheme="minorHAnsi" w:hAnsiTheme="minorHAnsi" w:cstheme="minorHAnsi"/>
        </w:rPr>
        <w:t xml:space="preserve">noted that </w:t>
      </w:r>
      <w:hyperlink r:id="rId7" w:history="1">
        <w:r w:rsidR="00650301" w:rsidRPr="00650301">
          <w:rPr>
            <w:rStyle w:val="Hyperlink"/>
            <w:rFonts w:asciiTheme="minorHAnsi" w:hAnsiTheme="minorHAnsi" w:cstheme="minorHAnsi"/>
          </w:rPr>
          <w:t xml:space="preserve">Rev </w:t>
        </w:r>
        <w:r w:rsidRPr="00650301">
          <w:rPr>
            <w:rStyle w:val="Hyperlink"/>
            <w:rFonts w:asciiTheme="minorHAnsi" w:hAnsiTheme="minorHAnsi" w:cstheme="minorHAnsi"/>
          </w:rPr>
          <w:t>Brendan Byrne</w:t>
        </w:r>
      </w:hyperlink>
      <w:r w:rsidRPr="00044FEA">
        <w:rPr>
          <w:rFonts w:asciiTheme="minorHAnsi" w:hAnsiTheme="minorHAnsi" w:cstheme="minorHAnsi"/>
        </w:rPr>
        <w:t xml:space="preserve"> is about to commence</w:t>
      </w:r>
      <w:r w:rsidR="00554909" w:rsidRPr="00044FEA">
        <w:rPr>
          <w:rFonts w:asciiTheme="minorHAnsi" w:hAnsiTheme="minorHAnsi" w:cstheme="minorHAnsi"/>
        </w:rPr>
        <w:t xml:space="preserve"> as an e</w:t>
      </w:r>
      <w:r w:rsidRPr="00044FEA">
        <w:rPr>
          <w:rFonts w:asciiTheme="minorHAnsi" w:hAnsiTheme="minorHAnsi" w:cstheme="minorHAnsi"/>
        </w:rPr>
        <w:t>cumenical chaplain at Melb</w:t>
      </w:r>
      <w:r w:rsidR="00650301">
        <w:rPr>
          <w:rFonts w:asciiTheme="minorHAnsi" w:hAnsiTheme="minorHAnsi" w:cstheme="minorHAnsi"/>
        </w:rPr>
        <w:t>ourne</w:t>
      </w:r>
      <w:r w:rsidRPr="00044FEA">
        <w:rPr>
          <w:rFonts w:asciiTheme="minorHAnsi" w:hAnsiTheme="minorHAnsi" w:cstheme="minorHAnsi"/>
        </w:rPr>
        <w:t xml:space="preserve"> Uni</w:t>
      </w:r>
      <w:r w:rsidR="00554909" w:rsidRPr="00044FEA">
        <w:rPr>
          <w:rFonts w:asciiTheme="minorHAnsi" w:hAnsiTheme="minorHAnsi" w:cstheme="minorHAnsi"/>
        </w:rPr>
        <w:t>versity</w:t>
      </w:r>
      <w:r w:rsidRPr="00044FEA">
        <w:rPr>
          <w:rFonts w:asciiTheme="minorHAnsi" w:hAnsiTheme="minorHAnsi" w:cstheme="minorHAnsi"/>
        </w:rPr>
        <w:t xml:space="preserve"> and </w:t>
      </w:r>
      <w:r w:rsidR="00650301">
        <w:rPr>
          <w:rFonts w:asciiTheme="minorHAnsi" w:hAnsiTheme="minorHAnsi" w:cstheme="minorHAnsi"/>
        </w:rPr>
        <w:t>will</w:t>
      </w:r>
      <w:r w:rsidRPr="00044FEA">
        <w:rPr>
          <w:rFonts w:asciiTheme="minorHAnsi" w:hAnsiTheme="minorHAnsi" w:cstheme="minorHAnsi"/>
        </w:rPr>
        <w:t xml:space="preserve"> </w:t>
      </w:r>
      <w:r w:rsidR="00650301">
        <w:rPr>
          <w:rFonts w:asciiTheme="minorHAnsi" w:hAnsiTheme="minorHAnsi" w:cstheme="minorHAnsi"/>
        </w:rPr>
        <w:t xml:space="preserve">also </w:t>
      </w:r>
      <w:r w:rsidR="00554909" w:rsidRPr="00044FEA">
        <w:rPr>
          <w:rFonts w:asciiTheme="minorHAnsi" w:hAnsiTheme="minorHAnsi" w:cstheme="minorHAnsi"/>
        </w:rPr>
        <w:t>join the</w:t>
      </w:r>
      <w:r w:rsidRPr="00044FEA">
        <w:rPr>
          <w:rFonts w:asciiTheme="minorHAnsi" w:hAnsiTheme="minorHAnsi" w:cstheme="minorHAnsi"/>
        </w:rPr>
        <w:t xml:space="preserve"> ministry team at Wesley UC</w:t>
      </w:r>
      <w:r w:rsidR="00554909" w:rsidRPr="00044FEA">
        <w:rPr>
          <w:rFonts w:asciiTheme="minorHAnsi" w:hAnsiTheme="minorHAnsi" w:cstheme="minorHAnsi"/>
        </w:rPr>
        <w:t>.</w:t>
      </w:r>
      <w:r w:rsidR="000F57D1" w:rsidRPr="00044FEA">
        <w:rPr>
          <w:rFonts w:asciiTheme="minorHAnsi" w:hAnsiTheme="minorHAnsi" w:cstheme="minorHAnsi"/>
        </w:rPr>
        <w:t xml:space="preserve"> </w:t>
      </w:r>
      <w:r w:rsidR="00650301">
        <w:rPr>
          <w:rFonts w:asciiTheme="minorHAnsi" w:hAnsiTheme="minorHAnsi" w:cstheme="minorHAnsi"/>
        </w:rPr>
        <w:t>P</w:t>
      </w:r>
      <w:r w:rsidR="000F57D1" w:rsidRPr="00044FEA">
        <w:rPr>
          <w:rFonts w:asciiTheme="minorHAnsi" w:hAnsiTheme="minorHAnsi" w:cstheme="minorHAnsi"/>
        </w:rPr>
        <w:t xml:space="preserve">rayer </w:t>
      </w:r>
      <w:r w:rsidR="00650301">
        <w:rPr>
          <w:rFonts w:asciiTheme="minorHAnsi" w:hAnsiTheme="minorHAnsi" w:cstheme="minorHAnsi"/>
        </w:rPr>
        <w:t xml:space="preserve">was invited as Brendan commences these two ministries. </w:t>
      </w:r>
    </w:p>
    <w:p w14:paraId="7D4A4C22" w14:textId="0F9A1016" w:rsidR="00580664" w:rsidRDefault="00A279B6" w:rsidP="00650301">
      <w:pPr>
        <w:pStyle w:val="ListParagraph"/>
        <w:spacing w:after="0"/>
        <w:rPr>
          <w:rFonts w:asciiTheme="minorHAnsi" w:hAnsiTheme="minorHAnsi" w:cstheme="minorHAnsi"/>
        </w:rPr>
      </w:pPr>
      <w:r w:rsidRPr="00044FEA">
        <w:rPr>
          <w:rFonts w:asciiTheme="minorHAnsi" w:hAnsiTheme="minorHAnsi" w:cstheme="minorHAnsi"/>
        </w:rPr>
        <w:br/>
      </w:r>
      <w:r w:rsidR="00580664" w:rsidRPr="00580664">
        <w:rPr>
          <w:rFonts w:asciiTheme="minorHAnsi" w:hAnsiTheme="minorHAnsi" w:cstheme="minorHAnsi"/>
          <w:b/>
          <w:bCs/>
        </w:rPr>
        <w:t>Domestic Violence Prevention Committee pilot project: Shining the Light</w:t>
      </w:r>
      <w:r w:rsidR="00580664">
        <w:rPr>
          <w:rFonts w:asciiTheme="minorHAnsi" w:hAnsiTheme="minorHAnsi" w:cstheme="minorHAnsi"/>
        </w:rPr>
        <w:br/>
      </w:r>
      <w:r w:rsidR="00427CA2">
        <w:rPr>
          <w:rFonts w:asciiTheme="minorHAnsi" w:hAnsiTheme="minorHAnsi" w:cstheme="minorHAnsi"/>
        </w:rPr>
        <w:t xml:space="preserve">Rev Deacon </w:t>
      </w:r>
      <w:r w:rsidRPr="00044FEA">
        <w:rPr>
          <w:rFonts w:asciiTheme="minorHAnsi" w:hAnsiTheme="minorHAnsi" w:cstheme="minorHAnsi"/>
        </w:rPr>
        <w:t xml:space="preserve">Mark Kelly </w:t>
      </w:r>
      <w:r w:rsidR="000F57D1" w:rsidRPr="00044FEA">
        <w:rPr>
          <w:rFonts w:asciiTheme="minorHAnsi" w:hAnsiTheme="minorHAnsi" w:cstheme="minorHAnsi"/>
        </w:rPr>
        <w:t xml:space="preserve">is </w:t>
      </w:r>
      <w:r w:rsidRPr="00044FEA">
        <w:rPr>
          <w:rFonts w:asciiTheme="minorHAnsi" w:hAnsiTheme="minorHAnsi" w:cstheme="minorHAnsi"/>
        </w:rPr>
        <w:t>a member of Catholic Social Services Victoria Council</w:t>
      </w:r>
      <w:r w:rsidR="000F57D1" w:rsidRPr="00044FEA">
        <w:rPr>
          <w:rFonts w:asciiTheme="minorHAnsi" w:hAnsiTheme="minorHAnsi" w:cstheme="minorHAnsi"/>
        </w:rPr>
        <w:t xml:space="preserve"> (CSSV)</w:t>
      </w:r>
      <w:r w:rsidRPr="00044FEA">
        <w:rPr>
          <w:rFonts w:asciiTheme="minorHAnsi" w:hAnsiTheme="minorHAnsi" w:cstheme="minorHAnsi"/>
        </w:rPr>
        <w:t xml:space="preserve"> and also </w:t>
      </w:r>
      <w:r w:rsidR="000F57D1" w:rsidRPr="00044FEA">
        <w:rPr>
          <w:rFonts w:asciiTheme="minorHAnsi" w:hAnsiTheme="minorHAnsi" w:cstheme="minorHAnsi"/>
        </w:rPr>
        <w:t xml:space="preserve">the </w:t>
      </w:r>
      <w:r w:rsidRPr="00044FEA">
        <w:rPr>
          <w:rFonts w:asciiTheme="minorHAnsi" w:hAnsiTheme="minorHAnsi" w:cstheme="minorHAnsi"/>
        </w:rPr>
        <w:t xml:space="preserve">Domestic Violence Prevention Committee. </w:t>
      </w:r>
      <w:r w:rsidR="000F57D1" w:rsidRPr="00044FEA">
        <w:rPr>
          <w:rFonts w:asciiTheme="minorHAnsi" w:hAnsiTheme="minorHAnsi" w:cstheme="minorHAnsi"/>
        </w:rPr>
        <w:t>Working on a project to</w:t>
      </w:r>
      <w:r w:rsidRPr="00044FEA">
        <w:rPr>
          <w:rFonts w:asciiTheme="minorHAnsi" w:hAnsiTheme="minorHAnsi" w:cstheme="minorHAnsi"/>
        </w:rPr>
        <w:t xml:space="preserve"> </w:t>
      </w:r>
      <w:r w:rsidR="000F57D1" w:rsidRPr="00044FEA">
        <w:rPr>
          <w:rFonts w:asciiTheme="minorHAnsi" w:hAnsiTheme="minorHAnsi" w:cstheme="minorHAnsi"/>
        </w:rPr>
        <w:t xml:space="preserve">raise </w:t>
      </w:r>
      <w:r w:rsidRPr="00044FEA">
        <w:rPr>
          <w:rFonts w:asciiTheme="minorHAnsi" w:hAnsiTheme="minorHAnsi" w:cstheme="minorHAnsi"/>
        </w:rPr>
        <w:t xml:space="preserve">awareness in congregations and across the Dioceses in Victoria. </w:t>
      </w:r>
      <w:r w:rsidR="000F57D1" w:rsidRPr="00044FEA">
        <w:rPr>
          <w:rFonts w:asciiTheme="minorHAnsi" w:hAnsiTheme="minorHAnsi" w:cstheme="minorHAnsi"/>
        </w:rPr>
        <w:t xml:space="preserve">Read about the </w:t>
      </w:r>
      <w:r w:rsidRPr="00044FEA">
        <w:rPr>
          <w:rFonts w:asciiTheme="minorHAnsi" w:hAnsiTheme="minorHAnsi" w:cstheme="minorHAnsi"/>
        </w:rPr>
        <w:t>Shining the Light project</w:t>
      </w:r>
      <w:r w:rsidR="000F57D1" w:rsidRPr="00044FEA">
        <w:rPr>
          <w:rFonts w:asciiTheme="minorHAnsi" w:hAnsiTheme="minorHAnsi" w:cstheme="minorHAnsi"/>
        </w:rPr>
        <w:t xml:space="preserve"> </w:t>
      </w:r>
      <w:hyperlink r:id="rId8" w:history="1">
        <w:r w:rsidR="000F57D1" w:rsidRPr="00044FEA">
          <w:rPr>
            <w:rStyle w:val="Hyperlink"/>
            <w:rFonts w:asciiTheme="minorHAnsi" w:hAnsiTheme="minorHAnsi" w:cstheme="minorHAnsi"/>
          </w:rPr>
          <w:t>here</w:t>
        </w:r>
      </w:hyperlink>
      <w:r w:rsidRPr="00044FEA">
        <w:rPr>
          <w:rFonts w:asciiTheme="minorHAnsi" w:hAnsiTheme="minorHAnsi" w:cstheme="minorHAnsi"/>
        </w:rPr>
        <w:t>. Gov</w:t>
      </w:r>
      <w:r w:rsidR="000F57D1" w:rsidRPr="00044FEA">
        <w:rPr>
          <w:rFonts w:asciiTheme="minorHAnsi" w:hAnsiTheme="minorHAnsi" w:cstheme="minorHAnsi"/>
        </w:rPr>
        <w:t>ernment</w:t>
      </w:r>
      <w:r w:rsidRPr="00044FEA">
        <w:rPr>
          <w:rFonts w:asciiTheme="minorHAnsi" w:hAnsiTheme="minorHAnsi" w:cstheme="minorHAnsi"/>
        </w:rPr>
        <w:t xml:space="preserve"> funding</w:t>
      </w:r>
      <w:r w:rsidR="000F57D1" w:rsidRPr="00044FEA">
        <w:rPr>
          <w:rFonts w:asciiTheme="minorHAnsi" w:hAnsiTheme="minorHAnsi" w:cstheme="minorHAnsi"/>
        </w:rPr>
        <w:t xml:space="preserve"> was received</w:t>
      </w:r>
      <w:r w:rsidRPr="00044FEA">
        <w:rPr>
          <w:rFonts w:asciiTheme="minorHAnsi" w:hAnsiTheme="minorHAnsi" w:cstheme="minorHAnsi"/>
        </w:rPr>
        <w:t xml:space="preserve"> for this </w:t>
      </w:r>
      <w:r w:rsidR="000F57D1" w:rsidRPr="00044FEA">
        <w:rPr>
          <w:rFonts w:asciiTheme="minorHAnsi" w:hAnsiTheme="minorHAnsi" w:cstheme="minorHAnsi"/>
        </w:rPr>
        <w:t>project.</w:t>
      </w:r>
      <w:r w:rsidRPr="00044FEA">
        <w:rPr>
          <w:rFonts w:asciiTheme="minorHAnsi" w:hAnsiTheme="minorHAnsi" w:cstheme="minorHAnsi"/>
        </w:rPr>
        <w:t xml:space="preserve"> </w:t>
      </w:r>
      <w:r w:rsidRPr="00044FEA">
        <w:rPr>
          <w:rFonts w:asciiTheme="minorHAnsi" w:hAnsiTheme="minorHAnsi" w:cstheme="minorHAnsi"/>
        </w:rPr>
        <w:br/>
      </w:r>
      <w:r w:rsidR="000F57D1" w:rsidRPr="00044FEA">
        <w:rPr>
          <w:rFonts w:asciiTheme="minorHAnsi" w:hAnsiTheme="minorHAnsi" w:cstheme="minorHAnsi"/>
        </w:rPr>
        <w:t xml:space="preserve">Sr </w:t>
      </w:r>
      <w:r w:rsidRPr="00044FEA">
        <w:rPr>
          <w:rFonts w:asciiTheme="minorHAnsi" w:hAnsiTheme="minorHAnsi" w:cstheme="minorHAnsi"/>
        </w:rPr>
        <w:t xml:space="preserve">Nicole </w:t>
      </w:r>
      <w:r w:rsidR="000F57D1" w:rsidRPr="00044FEA">
        <w:rPr>
          <w:rFonts w:asciiTheme="minorHAnsi" w:hAnsiTheme="minorHAnsi" w:cstheme="minorHAnsi"/>
        </w:rPr>
        <w:t>Rotaru RSM had a leadership role in this project</w:t>
      </w:r>
      <w:r w:rsidR="00044FEA" w:rsidRPr="00044FEA">
        <w:rPr>
          <w:rFonts w:asciiTheme="minorHAnsi" w:hAnsiTheme="minorHAnsi" w:cstheme="minorHAnsi"/>
        </w:rPr>
        <w:t xml:space="preserve"> and there has been input </w:t>
      </w:r>
      <w:r w:rsidRPr="00044FEA">
        <w:rPr>
          <w:rFonts w:asciiTheme="minorHAnsi" w:hAnsiTheme="minorHAnsi" w:cstheme="minorHAnsi"/>
        </w:rPr>
        <w:t xml:space="preserve">from </w:t>
      </w:r>
      <w:r w:rsidR="00044FEA" w:rsidRPr="00044FEA">
        <w:rPr>
          <w:rFonts w:asciiTheme="minorHAnsi" w:hAnsiTheme="minorHAnsi" w:cstheme="minorHAnsi"/>
        </w:rPr>
        <w:t xml:space="preserve">the </w:t>
      </w:r>
      <w:r w:rsidRPr="00044FEA">
        <w:rPr>
          <w:rFonts w:asciiTheme="minorHAnsi" w:hAnsiTheme="minorHAnsi" w:cstheme="minorHAnsi"/>
        </w:rPr>
        <w:t xml:space="preserve">Anglican </w:t>
      </w:r>
      <w:r w:rsidR="00044FEA" w:rsidRPr="00044FEA">
        <w:rPr>
          <w:rFonts w:asciiTheme="minorHAnsi" w:hAnsiTheme="minorHAnsi" w:cstheme="minorHAnsi"/>
        </w:rPr>
        <w:t xml:space="preserve">Church </w:t>
      </w:r>
      <w:r w:rsidRPr="00044FEA">
        <w:rPr>
          <w:rFonts w:asciiTheme="minorHAnsi" w:hAnsiTheme="minorHAnsi" w:cstheme="minorHAnsi"/>
        </w:rPr>
        <w:t>and U</w:t>
      </w:r>
      <w:r w:rsidR="00044FEA" w:rsidRPr="00044FEA">
        <w:rPr>
          <w:rFonts w:asciiTheme="minorHAnsi" w:hAnsiTheme="minorHAnsi" w:cstheme="minorHAnsi"/>
        </w:rPr>
        <w:t>niting Church</w:t>
      </w:r>
      <w:r w:rsidRPr="00044FEA">
        <w:rPr>
          <w:rFonts w:asciiTheme="minorHAnsi" w:hAnsiTheme="minorHAnsi" w:cstheme="minorHAnsi"/>
        </w:rPr>
        <w:t xml:space="preserve"> as well</w:t>
      </w:r>
      <w:r w:rsidR="00044FEA" w:rsidRPr="00044FEA">
        <w:rPr>
          <w:rFonts w:asciiTheme="minorHAnsi" w:hAnsiTheme="minorHAnsi" w:cstheme="minorHAnsi"/>
        </w:rPr>
        <w:t xml:space="preserve">. Working closely with clergy to raise awareness, pastoral support people, and congregations. </w:t>
      </w:r>
    </w:p>
    <w:p w14:paraId="6BDD6538" w14:textId="77777777" w:rsidR="00580664" w:rsidRDefault="00580664" w:rsidP="00580664">
      <w:pPr>
        <w:spacing w:after="0"/>
        <w:rPr>
          <w:rFonts w:asciiTheme="minorHAnsi" w:hAnsiTheme="minorHAnsi" w:cstheme="minorHAnsi"/>
        </w:rPr>
      </w:pPr>
    </w:p>
    <w:p w14:paraId="7A26D530" w14:textId="4A00C486" w:rsidR="00580664" w:rsidRDefault="00580664" w:rsidP="00580664">
      <w:pPr>
        <w:spacing w:after="0"/>
        <w:ind w:left="680"/>
        <w:rPr>
          <w:rFonts w:asciiTheme="minorHAnsi" w:hAnsiTheme="minorHAnsi" w:cstheme="minorHAnsi"/>
        </w:rPr>
      </w:pPr>
      <w:r w:rsidRPr="00580664">
        <w:rPr>
          <w:rFonts w:asciiTheme="minorHAnsi" w:hAnsiTheme="minorHAnsi" w:cstheme="minorHAnsi"/>
          <w:b/>
          <w:bCs/>
        </w:rPr>
        <w:lastRenderedPageBreak/>
        <w:t>Lord’s Prayer</w:t>
      </w:r>
      <w:r>
        <w:rPr>
          <w:rFonts w:asciiTheme="minorHAnsi" w:hAnsiTheme="minorHAnsi" w:cstheme="minorHAnsi"/>
        </w:rPr>
        <w:br/>
        <w:t xml:space="preserve">Archbishop Peter Comensoli has been advised that the question of dropping the Lord’s Prayer before each day’s Parliamentary sittings will be debated very soon. The Archdiocese had prepared letters to all politicians and this week sent them out, in anticipation of the discussion of the matter in Parliament. </w:t>
      </w:r>
      <w:r w:rsidRPr="00580664">
        <w:rPr>
          <w:rFonts w:asciiTheme="minorHAnsi" w:hAnsiTheme="minorHAnsi" w:cstheme="minorHAnsi"/>
        </w:rPr>
        <w:t xml:space="preserve">The Lord's Prayer's place in the Victorian Parliament has been the source of </w:t>
      </w:r>
      <w:hyperlink r:id="rId9" w:history="1">
        <w:r w:rsidRPr="00580664">
          <w:rPr>
            <w:rStyle w:val="Hyperlink"/>
            <w:rFonts w:asciiTheme="minorHAnsi" w:hAnsiTheme="minorHAnsi" w:cstheme="minorHAnsi"/>
          </w:rPr>
          <w:t>ongoing debate</w:t>
        </w:r>
      </w:hyperlink>
      <w:r w:rsidRPr="00580664">
        <w:rPr>
          <w:rFonts w:asciiTheme="minorHAnsi" w:hAnsiTheme="minorHAnsi" w:cstheme="minorHAnsi"/>
        </w:rPr>
        <w:t xml:space="preserve"> for many years. Victorian Premier Jacinta Allan has supported calls to axe the Lord’s Prayer from the Victorian Parliament.</w:t>
      </w:r>
      <w:r>
        <w:rPr>
          <w:rFonts w:asciiTheme="minorHAnsi" w:hAnsiTheme="minorHAnsi" w:cstheme="minorHAnsi"/>
        </w:rPr>
        <w:t xml:space="preserve"> R</w:t>
      </w:r>
      <w:r w:rsidRPr="00580664">
        <w:rPr>
          <w:rFonts w:asciiTheme="minorHAnsi" w:hAnsiTheme="minorHAnsi" w:cstheme="minorHAnsi"/>
        </w:rPr>
        <w:t xml:space="preserve">eciting of the Lord’s Prayer is consistent with the Australian Constitution which says in its preamble that we are a people </w:t>
      </w:r>
      <w:r>
        <w:rPr>
          <w:rFonts w:asciiTheme="minorHAnsi" w:hAnsiTheme="minorHAnsi" w:cstheme="minorHAnsi"/>
        </w:rPr>
        <w:t>‘</w:t>
      </w:r>
      <w:r w:rsidRPr="00580664">
        <w:rPr>
          <w:rFonts w:asciiTheme="minorHAnsi" w:hAnsiTheme="minorHAnsi" w:cstheme="minorHAnsi"/>
        </w:rPr>
        <w:t>who humbly rely on the blessings of almighty God</w:t>
      </w:r>
      <w:r>
        <w:rPr>
          <w:rFonts w:asciiTheme="minorHAnsi" w:hAnsiTheme="minorHAnsi" w:cstheme="minorHAnsi"/>
        </w:rPr>
        <w:t>’</w:t>
      </w:r>
      <w:r w:rsidRPr="00580664">
        <w:rPr>
          <w:rFonts w:asciiTheme="minorHAnsi" w:hAnsiTheme="minorHAnsi" w:cstheme="minorHAnsi"/>
        </w:rPr>
        <w:t>.</w:t>
      </w:r>
    </w:p>
    <w:p w14:paraId="6E356DB5" w14:textId="77777777" w:rsidR="00650301" w:rsidRDefault="00650301" w:rsidP="00580664">
      <w:pPr>
        <w:spacing w:after="0"/>
        <w:ind w:left="680"/>
        <w:rPr>
          <w:rFonts w:asciiTheme="minorHAnsi" w:hAnsiTheme="minorHAnsi" w:cstheme="minorHAnsi"/>
        </w:rPr>
      </w:pPr>
    </w:p>
    <w:p w14:paraId="375D7CB0" w14:textId="1413C9AF" w:rsidR="00650301" w:rsidRDefault="00650301" w:rsidP="00580664">
      <w:pPr>
        <w:spacing w:after="0"/>
        <w:ind w:left="680"/>
        <w:rPr>
          <w:rFonts w:asciiTheme="minorHAnsi" w:hAnsiTheme="minorHAnsi" w:cstheme="minorHAnsi"/>
        </w:rPr>
      </w:pPr>
      <w:r w:rsidRPr="00650301">
        <w:rPr>
          <w:rFonts w:asciiTheme="minorHAnsi" w:hAnsiTheme="minorHAnsi" w:cstheme="minorHAnsi"/>
          <w:b/>
          <w:bCs/>
        </w:rPr>
        <w:t>Hospital Chaplaincy</w:t>
      </w:r>
      <w:r>
        <w:rPr>
          <w:rFonts w:asciiTheme="minorHAnsi" w:hAnsiTheme="minorHAnsi" w:cstheme="minorHAnsi"/>
        </w:rPr>
        <w:br/>
        <w:t xml:space="preserve">Government funding for hospital chaplaincy has now ceased. There was a hope that there would be a reprieve in the 2024 Budget, but it will now fall back to the churches to see if they can financially support hospital chaplaincy. </w:t>
      </w:r>
    </w:p>
    <w:p w14:paraId="18092EF9" w14:textId="77777777" w:rsidR="00650301" w:rsidRDefault="00650301" w:rsidP="00580664">
      <w:pPr>
        <w:spacing w:after="0"/>
        <w:ind w:left="680"/>
        <w:rPr>
          <w:rFonts w:asciiTheme="minorHAnsi" w:hAnsiTheme="minorHAnsi" w:cstheme="minorHAnsi"/>
        </w:rPr>
      </w:pPr>
    </w:p>
    <w:p w14:paraId="404848AC" w14:textId="3DF3C88D" w:rsidR="00650301" w:rsidRPr="00580664" w:rsidRDefault="00650301" w:rsidP="00650301">
      <w:pPr>
        <w:spacing w:after="0"/>
        <w:ind w:left="680"/>
        <w:rPr>
          <w:rFonts w:asciiTheme="minorHAnsi" w:hAnsiTheme="minorHAnsi" w:cstheme="minorHAnsi"/>
        </w:rPr>
      </w:pPr>
      <w:r w:rsidRPr="00650301">
        <w:rPr>
          <w:rFonts w:asciiTheme="minorHAnsi" w:hAnsiTheme="minorHAnsi" w:cstheme="minorHAnsi"/>
          <w:b/>
          <w:bCs/>
        </w:rPr>
        <w:t>Yoorrook Commission</w:t>
      </w:r>
      <w:r>
        <w:rPr>
          <w:rFonts w:asciiTheme="minorHAnsi" w:hAnsiTheme="minorHAnsi" w:cstheme="minorHAnsi"/>
          <w:b/>
          <w:bCs/>
        </w:rPr>
        <w:br/>
      </w:r>
      <w:r w:rsidR="00EA5B5B">
        <w:rPr>
          <w:rFonts w:asciiTheme="minorHAnsi" w:hAnsiTheme="minorHAnsi" w:cstheme="minorHAnsi"/>
        </w:rPr>
        <w:t>The Yoorrook Commission was set up by the Victorian Government and the First People’s Assembly</w:t>
      </w:r>
      <w:r w:rsidR="00256C24">
        <w:rPr>
          <w:rFonts w:asciiTheme="minorHAnsi" w:hAnsiTheme="minorHAnsi" w:cstheme="minorHAnsi"/>
        </w:rPr>
        <w:t xml:space="preserve"> but operates independently of both. Its focus is to </w:t>
      </w:r>
      <w:r w:rsidR="00EA5B5B">
        <w:rPr>
          <w:rFonts w:asciiTheme="minorHAnsi" w:hAnsiTheme="minorHAnsi" w:cstheme="minorHAnsi"/>
        </w:rPr>
        <w:t>investigate justice for First Nations People</w:t>
      </w:r>
      <w:r w:rsidR="00256C24">
        <w:rPr>
          <w:rFonts w:asciiTheme="minorHAnsi" w:hAnsiTheme="minorHAnsi" w:cstheme="minorHAnsi"/>
        </w:rPr>
        <w:t>, and is the first formal truth-telling process in historical and ongoing injustices experienced by First Peoples in Victoria</w:t>
      </w:r>
      <w:r w:rsidR="00EA5B5B">
        <w:rPr>
          <w:rFonts w:asciiTheme="minorHAnsi" w:hAnsiTheme="minorHAnsi" w:cstheme="minorHAnsi"/>
        </w:rPr>
        <w:t>. This year the</w:t>
      </w:r>
      <w:r w:rsidR="00EA5B5B" w:rsidRPr="00EA5B5B">
        <w:rPr>
          <w:rFonts w:asciiTheme="minorHAnsi" w:hAnsiTheme="minorHAnsi" w:cstheme="minorHAnsi"/>
        </w:rPr>
        <w:t xml:space="preserve"> Yoorrook Justice Commission commenced its inquiry into land, sky and waters</w:t>
      </w:r>
      <w:r w:rsidR="00EA5B5B">
        <w:rPr>
          <w:rFonts w:asciiTheme="minorHAnsi" w:hAnsiTheme="minorHAnsi" w:cstheme="minorHAnsi"/>
        </w:rPr>
        <w:t>, health, housing and education and economic prosperity</w:t>
      </w:r>
      <w:r w:rsidR="00EA5B5B" w:rsidRPr="00EA5B5B">
        <w:rPr>
          <w:rFonts w:asciiTheme="minorHAnsi" w:hAnsiTheme="minorHAnsi" w:cstheme="minorHAnsi"/>
        </w:rPr>
        <w:t xml:space="preserve"> as the </w:t>
      </w:r>
      <w:r w:rsidR="00EA5B5B">
        <w:rPr>
          <w:rFonts w:asciiTheme="minorHAnsi" w:hAnsiTheme="minorHAnsi" w:cstheme="minorHAnsi"/>
        </w:rPr>
        <w:t>third</w:t>
      </w:r>
      <w:r w:rsidR="00EA5B5B" w:rsidRPr="00EA5B5B">
        <w:rPr>
          <w:rFonts w:asciiTheme="minorHAnsi" w:hAnsiTheme="minorHAnsi" w:cstheme="minorHAnsi"/>
        </w:rPr>
        <w:t xml:space="preserve"> part of the truth</w:t>
      </w:r>
      <w:r w:rsidR="00EA5B5B">
        <w:rPr>
          <w:rFonts w:asciiTheme="minorHAnsi" w:hAnsiTheme="minorHAnsi" w:cstheme="minorHAnsi"/>
        </w:rPr>
        <w:t>-</w:t>
      </w:r>
      <w:r w:rsidR="00EA5B5B" w:rsidRPr="00EA5B5B">
        <w:rPr>
          <w:rFonts w:asciiTheme="minorHAnsi" w:hAnsiTheme="minorHAnsi" w:cstheme="minorHAnsi"/>
        </w:rPr>
        <w:t>telling process in Victori</w:t>
      </w:r>
      <w:r w:rsidR="00EA5B5B">
        <w:rPr>
          <w:rFonts w:asciiTheme="minorHAnsi" w:hAnsiTheme="minorHAnsi" w:cstheme="minorHAnsi"/>
        </w:rPr>
        <w:t>a. The Uniting Church in Australia Vic/Tas, The Catholic Church and the Anglican Church were invited to present to a hearing of the Commission on May 1</w:t>
      </w:r>
      <w:r w:rsidR="00EA5B5B" w:rsidRPr="00EA5B5B">
        <w:rPr>
          <w:rFonts w:asciiTheme="minorHAnsi" w:hAnsiTheme="minorHAnsi" w:cstheme="minorHAnsi"/>
          <w:vertAlign w:val="superscript"/>
        </w:rPr>
        <w:t>st</w:t>
      </w:r>
      <w:r w:rsidR="00EA5B5B">
        <w:rPr>
          <w:rFonts w:asciiTheme="minorHAnsi" w:hAnsiTheme="minorHAnsi" w:cstheme="minorHAnsi"/>
        </w:rPr>
        <w:t xml:space="preserve">. Archbishop Peter Comensoli, Moderator </w:t>
      </w:r>
      <w:r w:rsidR="00427CA2">
        <w:rPr>
          <w:rFonts w:asciiTheme="minorHAnsi" w:hAnsiTheme="minorHAnsi" w:cstheme="minorHAnsi"/>
        </w:rPr>
        <w:t xml:space="preserve">Rev </w:t>
      </w:r>
      <w:r w:rsidR="00EA5B5B">
        <w:rPr>
          <w:rFonts w:asciiTheme="minorHAnsi" w:hAnsiTheme="minorHAnsi" w:cstheme="minorHAnsi"/>
        </w:rPr>
        <w:t xml:space="preserve">David Fotheringham, Bishop Richard Treloar, </w:t>
      </w:r>
      <w:r w:rsidR="00256C24">
        <w:rPr>
          <w:rFonts w:asciiTheme="minorHAnsi" w:hAnsiTheme="minorHAnsi" w:cstheme="minorHAnsi"/>
        </w:rPr>
        <w:t xml:space="preserve">and </w:t>
      </w:r>
      <w:r w:rsidR="00EA5B5B">
        <w:rPr>
          <w:rFonts w:asciiTheme="minorHAnsi" w:hAnsiTheme="minorHAnsi" w:cstheme="minorHAnsi"/>
        </w:rPr>
        <w:t xml:space="preserve">Bishop Genieve Blackwell spoke at the hearing and responded to questions raised by the Commissioners. </w:t>
      </w:r>
      <w:r w:rsidR="00256C24">
        <w:rPr>
          <w:rFonts w:asciiTheme="minorHAnsi" w:hAnsiTheme="minorHAnsi" w:cstheme="minorHAnsi"/>
        </w:rPr>
        <w:t>While</w:t>
      </w:r>
      <w:r w:rsidR="00EA5B5B">
        <w:rPr>
          <w:rFonts w:asciiTheme="minorHAnsi" w:hAnsiTheme="minorHAnsi" w:cstheme="minorHAnsi"/>
        </w:rPr>
        <w:t xml:space="preserve"> it was a privilege to be part of these proceedings, it was also a challenging time</w:t>
      </w:r>
      <w:r w:rsidR="00E667B8">
        <w:rPr>
          <w:rFonts w:asciiTheme="minorHAnsi" w:hAnsiTheme="minorHAnsi" w:cstheme="minorHAnsi"/>
        </w:rPr>
        <w:t xml:space="preserve"> in terms of preparing submissions and also appearing before the Commission</w:t>
      </w:r>
      <w:r w:rsidR="00EA5B5B">
        <w:rPr>
          <w:rFonts w:asciiTheme="minorHAnsi" w:hAnsiTheme="minorHAnsi" w:cstheme="minorHAnsi"/>
        </w:rPr>
        <w:t xml:space="preserve">. </w:t>
      </w:r>
      <w:r w:rsidR="00256C24">
        <w:rPr>
          <w:rFonts w:asciiTheme="minorHAnsi" w:hAnsiTheme="minorHAnsi" w:cstheme="minorHAnsi"/>
        </w:rPr>
        <w:t>While the specifics of the</w:t>
      </w:r>
      <w:r w:rsidR="00EA5B5B">
        <w:rPr>
          <w:rFonts w:asciiTheme="minorHAnsi" w:hAnsiTheme="minorHAnsi" w:cstheme="minorHAnsi"/>
        </w:rPr>
        <w:t xml:space="preserve"> written submissions from the churches varied in content, there was also a lot of resonance between them. </w:t>
      </w:r>
    </w:p>
    <w:p w14:paraId="728F243A" w14:textId="477B7A6E" w:rsidR="00A279B6" w:rsidRPr="00580664" w:rsidRDefault="00A279B6" w:rsidP="00580664">
      <w:pPr>
        <w:spacing w:after="0"/>
        <w:ind w:left="720"/>
        <w:rPr>
          <w:rFonts w:asciiTheme="minorHAnsi" w:hAnsiTheme="minorHAnsi" w:cstheme="minorHAnsi"/>
        </w:rPr>
      </w:pPr>
    </w:p>
    <w:p w14:paraId="786DBC5A" w14:textId="77777777" w:rsidR="00A279B6" w:rsidRPr="00A4532B" w:rsidRDefault="00A279B6" w:rsidP="00A279B6">
      <w:pPr>
        <w:pStyle w:val="ListParagraph"/>
        <w:numPr>
          <w:ilvl w:val="0"/>
          <w:numId w:val="1"/>
        </w:numPr>
        <w:spacing w:after="0"/>
        <w:rPr>
          <w:rFonts w:asciiTheme="minorHAnsi" w:hAnsiTheme="minorHAnsi" w:cstheme="minorHAnsi"/>
        </w:rPr>
      </w:pPr>
      <w:r w:rsidRPr="00A4532B">
        <w:rPr>
          <w:rFonts w:asciiTheme="minorHAnsi" w:hAnsiTheme="minorHAnsi" w:cstheme="minorHAnsi"/>
        </w:rPr>
        <w:t>AOB</w:t>
      </w:r>
      <w:r w:rsidRPr="00A4532B">
        <w:rPr>
          <w:rFonts w:asciiTheme="minorHAnsi" w:hAnsiTheme="minorHAnsi" w:cstheme="minorHAnsi"/>
        </w:rPr>
        <w:br/>
      </w:r>
    </w:p>
    <w:p w14:paraId="4D6FF95D" w14:textId="14A6C280" w:rsidR="001F18B7" w:rsidRDefault="00A279B6" w:rsidP="001F18B7">
      <w:pPr>
        <w:pStyle w:val="ListParagraph"/>
        <w:numPr>
          <w:ilvl w:val="0"/>
          <w:numId w:val="1"/>
        </w:numPr>
        <w:spacing w:after="0"/>
      </w:pPr>
      <w:r w:rsidRPr="00A4532B">
        <w:rPr>
          <w:rFonts w:asciiTheme="minorHAnsi" w:hAnsiTheme="minorHAnsi" w:cstheme="minorHAnsi"/>
        </w:rPr>
        <w:t>Closing prayer</w:t>
      </w:r>
      <w:r w:rsidRPr="00A4532B">
        <w:rPr>
          <w:rFonts w:asciiTheme="minorHAnsi" w:hAnsiTheme="minorHAnsi" w:cstheme="minorHAnsi"/>
        </w:rPr>
        <w:tab/>
      </w:r>
      <w:r>
        <w:rPr>
          <w:rFonts w:asciiTheme="minorHAnsi" w:hAnsiTheme="minorHAnsi" w:cstheme="minorHAnsi"/>
        </w:rPr>
        <w:t>Lord’s Prayer</w:t>
      </w:r>
    </w:p>
    <w:p w14:paraId="42C99D69" w14:textId="77777777" w:rsidR="001F18B7" w:rsidRDefault="001F18B7" w:rsidP="001F18B7">
      <w:pPr>
        <w:spacing w:after="0"/>
      </w:pPr>
    </w:p>
    <w:p w14:paraId="2FD68ADF" w14:textId="31A5DADA" w:rsidR="001F18B7" w:rsidRPr="00EA5B5B" w:rsidRDefault="001F18B7" w:rsidP="001F18B7">
      <w:pPr>
        <w:spacing w:after="0"/>
        <w:rPr>
          <w:b/>
          <w:bCs/>
        </w:rPr>
      </w:pPr>
      <w:r w:rsidRPr="00EA5B5B">
        <w:rPr>
          <w:b/>
          <w:bCs/>
        </w:rPr>
        <w:t>ATTENDANCE</w:t>
      </w:r>
    </w:p>
    <w:tbl>
      <w:tblPr>
        <w:tblW w:w="6860" w:type="dxa"/>
        <w:tblLook w:val="04A0" w:firstRow="1" w:lastRow="0" w:firstColumn="1" w:lastColumn="0" w:noHBand="0" w:noVBand="1"/>
      </w:tblPr>
      <w:tblGrid>
        <w:gridCol w:w="3120"/>
        <w:gridCol w:w="3740"/>
      </w:tblGrid>
      <w:tr w:rsidR="001F18B7" w:rsidRPr="001F18B7" w14:paraId="1EC691C3" w14:textId="77777777" w:rsidTr="001F18B7">
        <w:trPr>
          <w:trHeight w:val="320"/>
        </w:trPr>
        <w:tc>
          <w:tcPr>
            <w:tcW w:w="3120" w:type="dxa"/>
            <w:tcBorders>
              <w:top w:val="nil"/>
              <w:left w:val="nil"/>
              <w:bottom w:val="nil"/>
              <w:right w:val="nil"/>
            </w:tcBorders>
            <w:shd w:val="clear" w:color="auto" w:fill="auto"/>
            <w:noWrap/>
            <w:vAlign w:val="bottom"/>
            <w:hideMark/>
          </w:tcPr>
          <w:p w14:paraId="12363C2C" w14:textId="77777777" w:rsidR="001F18B7" w:rsidRDefault="001F18B7" w:rsidP="001F18B7">
            <w:pPr>
              <w:spacing w:after="0"/>
              <w:rPr>
                <w:rFonts w:ascii="Aptos Narrow" w:hAnsi="Aptos Narrow"/>
                <w:color w:val="000000"/>
              </w:rPr>
            </w:pPr>
          </w:p>
          <w:p w14:paraId="52F400C9" w14:textId="78F9621F" w:rsidR="001F18B7" w:rsidRPr="001F18B7" w:rsidRDefault="001F18B7" w:rsidP="001F18B7">
            <w:pPr>
              <w:spacing w:after="0"/>
              <w:rPr>
                <w:rFonts w:ascii="Aptos Narrow" w:hAnsi="Aptos Narrow"/>
                <w:color w:val="000000"/>
              </w:rPr>
            </w:pPr>
            <w:r w:rsidRPr="001F18B7">
              <w:rPr>
                <w:rFonts w:ascii="Aptos Narrow" w:hAnsi="Aptos Narrow"/>
                <w:color w:val="000000"/>
              </w:rPr>
              <w:t>Bruce Charles</w:t>
            </w:r>
          </w:p>
        </w:tc>
        <w:tc>
          <w:tcPr>
            <w:tcW w:w="3740" w:type="dxa"/>
            <w:tcBorders>
              <w:top w:val="nil"/>
              <w:left w:val="nil"/>
              <w:bottom w:val="nil"/>
              <w:right w:val="nil"/>
            </w:tcBorders>
            <w:shd w:val="clear" w:color="auto" w:fill="auto"/>
            <w:noWrap/>
            <w:vAlign w:val="bottom"/>
            <w:hideMark/>
          </w:tcPr>
          <w:p w14:paraId="75CEEF7D" w14:textId="530F11E4" w:rsidR="001F18B7" w:rsidRPr="001F18B7" w:rsidRDefault="001F18B7" w:rsidP="001F18B7">
            <w:pPr>
              <w:spacing w:after="0"/>
              <w:rPr>
                <w:rFonts w:ascii="Aptos Narrow" w:hAnsi="Aptos Narrow"/>
                <w:color w:val="000000"/>
              </w:rPr>
            </w:pPr>
            <w:r w:rsidRPr="001F18B7">
              <w:rPr>
                <w:rFonts w:ascii="Aptos Narrow" w:hAnsi="Aptos Narrow"/>
                <w:color w:val="000000"/>
              </w:rPr>
              <w:t>Anglican Diocese of Gippsland</w:t>
            </w:r>
          </w:p>
        </w:tc>
      </w:tr>
      <w:tr w:rsidR="001F18B7" w:rsidRPr="001F18B7" w14:paraId="6FAB3F12" w14:textId="77777777" w:rsidTr="001F18B7">
        <w:trPr>
          <w:trHeight w:val="320"/>
        </w:trPr>
        <w:tc>
          <w:tcPr>
            <w:tcW w:w="3120" w:type="dxa"/>
            <w:tcBorders>
              <w:top w:val="nil"/>
              <w:left w:val="nil"/>
              <w:bottom w:val="nil"/>
              <w:right w:val="nil"/>
            </w:tcBorders>
            <w:shd w:val="clear" w:color="auto" w:fill="auto"/>
            <w:noWrap/>
            <w:vAlign w:val="bottom"/>
            <w:hideMark/>
          </w:tcPr>
          <w:p w14:paraId="42D2A95A"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Rev Dr Satvasheela Pandhare</w:t>
            </w:r>
          </w:p>
        </w:tc>
        <w:tc>
          <w:tcPr>
            <w:tcW w:w="3740" w:type="dxa"/>
            <w:tcBorders>
              <w:top w:val="nil"/>
              <w:left w:val="nil"/>
              <w:bottom w:val="nil"/>
              <w:right w:val="nil"/>
            </w:tcBorders>
            <w:shd w:val="clear" w:color="auto" w:fill="auto"/>
            <w:noWrap/>
            <w:vAlign w:val="bottom"/>
            <w:hideMark/>
          </w:tcPr>
          <w:p w14:paraId="26B7AE6C"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Anglican Archdiocese of Melbourne</w:t>
            </w:r>
          </w:p>
        </w:tc>
      </w:tr>
      <w:tr w:rsidR="001F18B7" w:rsidRPr="001F18B7" w14:paraId="2E754EF9" w14:textId="77777777" w:rsidTr="001F18B7">
        <w:trPr>
          <w:trHeight w:val="320"/>
        </w:trPr>
        <w:tc>
          <w:tcPr>
            <w:tcW w:w="3120" w:type="dxa"/>
            <w:tcBorders>
              <w:top w:val="nil"/>
              <w:left w:val="nil"/>
              <w:bottom w:val="nil"/>
              <w:right w:val="nil"/>
            </w:tcBorders>
            <w:shd w:val="clear" w:color="auto" w:fill="auto"/>
            <w:noWrap/>
            <w:vAlign w:val="bottom"/>
            <w:hideMark/>
          </w:tcPr>
          <w:p w14:paraId="179F8D94"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Bishop Paul Barker</w:t>
            </w:r>
          </w:p>
        </w:tc>
        <w:tc>
          <w:tcPr>
            <w:tcW w:w="3740" w:type="dxa"/>
            <w:tcBorders>
              <w:top w:val="nil"/>
              <w:left w:val="nil"/>
              <w:bottom w:val="nil"/>
              <w:right w:val="nil"/>
            </w:tcBorders>
            <w:shd w:val="clear" w:color="auto" w:fill="auto"/>
            <w:noWrap/>
            <w:vAlign w:val="bottom"/>
            <w:hideMark/>
          </w:tcPr>
          <w:p w14:paraId="5F0719CA"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Anglican Archdiocese of Melbourne</w:t>
            </w:r>
          </w:p>
        </w:tc>
      </w:tr>
      <w:tr w:rsidR="001F18B7" w:rsidRPr="001F18B7" w14:paraId="1FAAA11A" w14:textId="77777777" w:rsidTr="001F18B7">
        <w:trPr>
          <w:trHeight w:val="320"/>
        </w:trPr>
        <w:tc>
          <w:tcPr>
            <w:tcW w:w="3120" w:type="dxa"/>
            <w:tcBorders>
              <w:top w:val="nil"/>
              <w:left w:val="nil"/>
              <w:bottom w:val="nil"/>
              <w:right w:val="nil"/>
            </w:tcBorders>
            <w:shd w:val="clear" w:color="auto" w:fill="auto"/>
            <w:noWrap/>
            <w:vAlign w:val="bottom"/>
            <w:hideMark/>
          </w:tcPr>
          <w:p w14:paraId="65637235"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Timothy Anderson</w:t>
            </w:r>
          </w:p>
        </w:tc>
        <w:tc>
          <w:tcPr>
            <w:tcW w:w="3740" w:type="dxa"/>
            <w:tcBorders>
              <w:top w:val="nil"/>
              <w:left w:val="nil"/>
              <w:bottom w:val="nil"/>
              <w:right w:val="nil"/>
            </w:tcBorders>
            <w:shd w:val="clear" w:color="auto" w:fill="auto"/>
            <w:noWrap/>
            <w:vAlign w:val="bottom"/>
            <w:hideMark/>
          </w:tcPr>
          <w:p w14:paraId="33214D98"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Anglican Archdiocese of Melbourne</w:t>
            </w:r>
          </w:p>
        </w:tc>
      </w:tr>
      <w:tr w:rsidR="001F18B7" w:rsidRPr="001F18B7" w14:paraId="21406908" w14:textId="77777777" w:rsidTr="001F18B7">
        <w:trPr>
          <w:trHeight w:val="320"/>
        </w:trPr>
        <w:tc>
          <w:tcPr>
            <w:tcW w:w="3120" w:type="dxa"/>
            <w:tcBorders>
              <w:top w:val="nil"/>
              <w:left w:val="nil"/>
              <w:bottom w:val="nil"/>
              <w:right w:val="nil"/>
            </w:tcBorders>
            <w:shd w:val="clear" w:color="auto" w:fill="auto"/>
            <w:noWrap/>
            <w:vAlign w:val="bottom"/>
            <w:hideMark/>
          </w:tcPr>
          <w:p w14:paraId="6FF336F6"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Dr Graeme Blackman</w:t>
            </w:r>
          </w:p>
        </w:tc>
        <w:tc>
          <w:tcPr>
            <w:tcW w:w="3740" w:type="dxa"/>
            <w:tcBorders>
              <w:top w:val="nil"/>
              <w:left w:val="nil"/>
              <w:bottom w:val="nil"/>
              <w:right w:val="nil"/>
            </w:tcBorders>
            <w:shd w:val="clear" w:color="auto" w:fill="auto"/>
            <w:noWrap/>
            <w:vAlign w:val="bottom"/>
            <w:hideMark/>
          </w:tcPr>
          <w:p w14:paraId="6090775F"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Anglican  Archdiocese of Melbourne</w:t>
            </w:r>
          </w:p>
        </w:tc>
      </w:tr>
      <w:tr w:rsidR="001F18B7" w:rsidRPr="001F18B7" w14:paraId="135E226F" w14:textId="77777777" w:rsidTr="001F18B7">
        <w:trPr>
          <w:trHeight w:val="320"/>
        </w:trPr>
        <w:tc>
          <w:tcPr>
            <w:tcW w:w="3120" w:type="dxa"/>
            <w:tcBorders>
              <w:top w:val="nil"/>
              <w:left w:val="nil"/>
              <w:bottom w:val="nil"/>
              <w:right w:val="nil"/>
            </w:tcBorders>
            <w:shd w:val="clear" w:color="auto" w:fill="auto"/>
            <w:noWrap/>
            <w:vAlign w:val="bottom"/>
            <w:hideMark/>
          </w:tcPr>
          <w:p w14:paraId="3F0A1280"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Bishop Genieve Blackwell</w:t>
            </w:r>
          </w:p>
        </w:tc>
        <w:tc>
          <w:tcPr>
            <w:tcW w:w="3740" w:type="dxa"/>
            <w:tcBorders>
              <w:top w:val="nil"/>
              <w:left w:val="nil"/>
              <w:bottom w:val="nil"/>
              <w:right w:val="nil"/>
            </w:tcBorders>
            <w:shd w:val="clear" w:color="auto" w:fill="auto"/>
            <w:noWrap/>
            <w:vAlign w:val="bottom"/>
            <w:hideMark/>
          </w:tcPr>
          <w:p w14:paraId="007493FE"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Anglican Archdiocese of Melbourne</w:t>
            </w:r>
          </w:p>
        </w:tc>
      </w:tr>
      <w:tr w:rsidR="001F18B7" w:rsidRPr="001F18B7" w14:paraId="184C86FF" w14:textId="77777777" w:rsidTr="001F18B7">
        <w:trPr>
          <w:trHeight w:val="320"/>
        </w:trPr>
        <w:tc>
          <w:tcPr>
            <w:tcW w:w="3120" w:type="dxa"/>
            <w:tcBorders>
              <w:top w:val="nil"/>
              <w:left w:val="nil"/>
              <w:bottom w:val="nil"/>
              <w:right w:val="nil"/>
            </w:tcBorders>
            <w:shd w:val="clear" w:color="auto" w:fill="auto"/>
            <w:noWrap/>
            <w:vAlign w:val="bottom"/>
            <w:hideMark/>
          </w:tcPr>
          <w:p w14:paraId="1D5BC7C8"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Bishop Richard Treloar</w:t>
            </w:r>
          </w:p>
        </w:tc>
        <w:tc>
          <w:tcPr>
            <w:tcW w:w="3740" w:type="dxa"/>
            <w:tcBorders>
              <w:top w:val="nil"/>
              <w:left w:val="nil"/>
              <w:bottom w:val="nil"/>
              <w:right w:val="nil"/>
            </w:tcBorders>
            <w:shd w:val="clear" w:color="auto" w:fill="auto"/>
            <w:noWrap/>
            <w:vAlign w:val="bottom"/>
            <w:hideMark/>
          </w:tcPr>
          <w:p w14:paraId="650BFF43"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Anglican Diocese of Gippsland</w:t>
            </w:r>
          </w:p>
        </w:tc>
      </w:tr>
      <w:tr w:rsidR="001F18B7" w:rsidRPr="001F18B7" w14:paraId="1B163BF1" w14:textId="77777777" w:rsidTr="001F18B7">
        <w:trPr>
          <w:trHeight w:val="320"/>
        </w:trPr>
        <w:tc>
          <w:tcPr>
            <w:tcW w:w="3120" w:type="dxa"/>
            <w:tcBorders>
              <w:top w:val="nil"/>
              <w:left w:val="nil"/>
              <w:bottom w:val="nil"/>
              <w:right w:val="nil"/>
            </w:tcBorders>
            <w:shd w:val="clear" w:color="auto" w:fill="auto"/>
            <w:noWrap/>
            <w:vAlign w:val="bottom"/>
            <w:hideMark/>
          </w:tcPr>
          <w:p w14:paraId="4AE391BE" w14:textId="77777777" w:rsidR="001F18B7" w:rsidRPr="001F18B7" w:rsidRDefault="001F18B7" w:rsidP="001F18B7">
            <w:pPr>
              <w:spacing w:after="0"/>
              <w:rPr>
                <w:rFonts w:ascii="Aptos Narrow" w:hAnsi="Aptos Narrow"/>
                <w:color w:val="000000"/>
              </w:rPr>
            </w:pPr>
          </w:p>
        </w:tc>
        <w:tc>
          <w:tcPr>
            <w:tcW w:w="3740" w:type="dxa"/>
            <w:tcBorders>
              <w:top w:val="nil"/>
              <w:left w:val="nil"/>
              <w:bottom w:val="nil"/>
              <w:right w:val="nil"/>
            </w:tcBorders>
            <w:shd w:val="clear" w:color="auto" w:fill="auto"/>
            <w:noWrap/>
            <w:vAlign w:val="bottom"/>
            <w:hideMark/>
          </w:tcPr>
          <w:p w14:paraId="175B0D34" w14:textId="77777777" w:rsidR="001F18B7" w:rsidRPr="001F18B7" w:rsidRDefault="001F18B7" w:rsidP="001F18B7">
            <w:pPr>
              <w:spacing w:after="0"/>
              <w:rPr>
                <w:sz w:val="20"/>
                <w:szCs w:val="20"/>
              </w:rPr>
            </w:pPr>
          </w:p>
        </w:tc>
      </w:tr>
      <w:tr w:rsidR="001F18B7" w:rsidRPr="001F18B7" w14:paraId="0C86DCCF" w14:textId="77777777" w:rsidTr="001F18B7">
        <w:trPr>
          <w:trHeight w:val="320"/>
        </w:trPr>
        <w:tc>
          <w:tcPr>
            <w:tcW w:w="3120" w:type="dxa"/>
            <w:tcBorders>
              <w:top w:val="nil"/>
              <w:left w:val="nil"/>
              <w:bottom w:val="nil"/>
              <w:right w:val="nil"/>
            </w:tcBorders>
            <w:shd w:val="clear" w:color="auto" w:fill="auto"/>
            <w:noWrap/>
            <w:vAlign w:val="bottom"/>
            <w:hideMark/>
          </w:tcPr>
          <w:p w14:paraId="3F063AEF"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lastRenderedPageBreak/>
              <w:t>Rev Dr Sandy Yule</w:t>
            </w:r>
          </w:p>
        </w:tc>
        <w:tc>
          <w:tcPr>
            <w:tcW w:w="3740" w:type="dxa"/>
            <w:tcBorders>
              <w:top w:val="nil"/>
              <w:left w:val="nil"/>
              <w:bottom w:val="nil"/>
              <w:right w:val="nil"/>
            </w:tcBorders>
            <w:shd w:val="clear" w:color="auto" w:fill="auto"/>
            <w:noWrap/>
            <w:vAlign w:val="bottom"/>
            <w:hideMark/>
          </w:tcPr>
          <w:p w14:paraId="6D0FA702" w14:textId="797139E1" w:rsidR="001F18B7" w:rsidRPr="001F18B7" w:rsidRDefault="001F18B7" w:rsidP="001F18B7">
            <w:pPr>
              <w:spacing w:after="0"/>
              <w:rPr>
                <w:rFonts w:ascii="Aptos Narrow" w:hAnsi="Aptos Narrow"/>
                <w:color w:val="000000"/>
              </w:rPr>
            </w:pPr>
            <w:r w:rsidRPr="001F18B7">
              <w:rPr>
                <w:rFonts w:ascii="Aptos Narrow" w:hAnsi="Aptos Narrow"/>
                <w:color w:val="000000"/>
              </w:rPr>
              <w:t>U</w:t>
            </w:r>
            <w:r w:rsidR="007046B3">
              <w:rPr>
                <w:rFonts w:ascii="Aptos Narrow" w:hAnsi="Aptos Narrow"/>
                <w:color w:val="000000"/>
              </w:rPr>
              <w:t>niting Church in Australia (Vic/Tas)</w:t>
            </w:r>
          </w:p>
        </w:tc>
      </w:tr>
      <w:tr w:rsidR="001F18B7" w:rsidRPr="001F18B7" w14:paraId="4C0903BD" w14:textId="77777777" w:rsidTr="001F18B7">
        <w:trPr>
          <w:trHeight w:val="320"/>
        </w:trPr>
        <w:tc>
          <w:tcPr>
            <w:tcW w:w="3120" w:type="dxa"/>
            <w:tcBorders>
              <w:top w:val="nil"/>
              <w:left w:val="nil"/>
              <w:bottom w:val="nil"/>
              <w:right w:val="nil"/>
            </w:tcBorders>
            <w:shd w:val="clear" w:color="auto" w:fill="auto"/>
            <w:noWrap/>
            <w:vAlign w:val="bottom"/>
            <w:hideMark/>
          </w:tcPr>
          <w:p w14:paraId="2CD1A606"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Rev David Fotheringham</w:t>
            </w:r>
          </w:p>
        </w:tc>
        <w:tc>
          <w:tcPr>
            <w:tcW w:w="3740" w:type="dxa"/>
            <w:tcBorders>
              <w:top w:val="nil"/>
              <w:left w:val="nil"/>
              <w:bottom w:val="nil"/>
              <w:right w:val="nil"/>
            </w:tcBorders>
            <w:shd w:val="clear" w:color="auto" w:fill="auto"/>
            <w:noWrap/>
            <w:vAlign w:val="bottom"/>
            <w:hideMark/>
          </w:tcPr>
          <w:p w14:paraId="01DB1032" w14:textId="0196CFEF" w:rsidR="001F18B7" w:rsidRPr="001F18B7" w:rsidRDefault="001F18B7" w:rsidP="001F18B7">
            <w:pPr>
              <w:spacing w:after="0"/>
              <w:rPr>
                <w:rFonts w:ascii="Aptos Narrow" w:hAnsi="Aptos Narrow"/>
                <w:color w:val="000000"/>
              </w:rPr>
            </w:pPr>
            <w:r w:rsidRPr="001F18B7">
              <w:rPr>
                <w:rFonts w:ascii="Aptos Narrow" w:hAnsi="Aptos Narrow"/>
                <w:color w:val="000000"/>
              </w:rPr>
              <w:t>U</w:t>
            </w:r>
            <w:r w:rsidR="007046B3">
              <w:rPr>
                <w:rFonts w:ascii="Aptos Narrow" w:hAnsi="Aptos Narrow"/>
                <w:color w:val="000000"/>
              </w:rPr>
              <w:t>niting Church in Australia (Vic/Tas)</w:t>
            </w:r>
          </w:p>
        </w:tc>
      </w:tr>
      <w:tr w:rsidR="001F18B7" w:rsidRPr="001F18B7" w14:paraId="4599A1C7" w14:textId="77777777" w:rsidTr="001F18B7">
        <w:trPr>
          <w:trHeight w:val="320"/>
        </w:trPr>
        <w:tc>
          <w:tcPr>
            <w:tcW w:w="3120" w:type="dxa"/>
            <w:tcBorders>
              <w:top w:val="nil"/>
              <w:left w:val="nil"/>
              <w:bottom w:val="nil"/>
              <w:right w:val="nil"/>
            </w:tcBorders>
            <w:shd w:val="clear" w:color="auto" w:fill="auto"/>
            <w:noWrap/>
            <w:vAlign w:val="bottom"/>
            <w:hideMark/>
          </w:tcPr>
          <w:p w14:paraId="10E13EA2" w14:textId="182A17F6" w:rsidR="001F18B7" w:rsidRPr="001F18B7" w:rsidRDefault="00DC1E45" w:rsidP="001F18B7">
            <w:pPr>
              <w:spacing w:after="0"/>
              <w:rPr>
                <w:rFonts w:ascii="Aptos Narrow" w:hAnsi="Aptos Narrow"/>
                <w:color w:val="000000"/>
              </w:rPr>
            </w:pPr>
            <w:r>
              <w:rPr>
                <w:rFonts w:ascii="Aptos Narrow" w:hAnsi="Aptos Narrow"/>
                <w:color w:val="000000"/>
              </w:rPr>
              <w:t xml:space="preserve">Rev </w:t>
            </w:r>
            <w:r w:rsidR="001F18B7" w:rsidRPr="001F18B7">
              <w:rPr>
                <w:rFonts w:ascii="Aptos Narrow" w:hAnsi="Aptos Narrow"/>
                <w:color w:val="000000"/>
              </w:rPr>
              <w:t>Gospel Ralte</w:t>
            </w:r>
          </w:p>
        </w:tc>
        <w:tc>
          <w:tcPr>
            <w:tcW w:w="3740" w:type="dxa"/>
            <w:tcBorders>
              <w:top w:val="nil"/>
              <w:left w:val="nil"/>
              <w:bottom w:val="nil"/>
              <w:right w:val="nil"/>
            </w:tcBorders>
            <w:shd w:val="clear" w:color="auto" w:fill="auto"/>
            <w:noWrap/>
            <w:vAlign w:val="bottom"/>
            <w:hideMark/>
          </w:tcPr>
          <w:p w14:paraId="2C2C9695" w14:textId="31B541BB" w:rsidR="001F18B7" w:rsidRPr="001F18B7" w:rsidRDefault="007046B3" w:rsidP="001F18B7">
            <w:pPr>
              <w:spacing w:after="0"/>
              <w:rPr>
                <w:rFonts w:ascii="Aptos Narrow" w:hAnsi="Aptos Narrow"/>
                <w:color w:val="000000"/>
              </w:rPr>
            </w:pPr>
            <w:r w:rsidRPr="001F18B7">
              <w:rPr>
                <w:rFonts w:ascii="Aptos Narrow" w:hAnsi="Aptos Narrow"/>
                <w:color w:val="000000"/>
              </w:rPr>
              <w:t>U</w:t>
            </w:r>
            <w:r>
              <w:rPr>
                <w:rFonts w:ascii="Aptos Narrow" w:hAnsi="Aptos Narrow"/>
                <w:color w:val="000000"/>
              </w:rPr>
              <w:t>niting Church in Australia (Vic/Tas)</w:t>
            </w:r>
          </w:p>
        </w:tc>
      </w:tr>
      <w:tr w:rsidR="001F18B7" w:rsidRPr="001F18B7" w14:paraId="5D64BBDE" w14:textId="77777777" w:rsidTr="001F18B7">
        <w:trPr>
          <w:trHeight w:val="320"/>
        </w:trPr>
        <w:tc>
          <w:tcPr>
            <w:tcW w:w="3120" w:type="dxa"/>
            <w:tcBorders>
              <w:top w:val="nil"/>
              <w:left w:val="nil"/>
              <w:bottom w:val="nil"/>
              <w:right w:val="nil"/>
            </w:tcBorders>
            <w:shd w:val="clear" w:color="auto" w:fill="auto"/>
            <w:noWrap/>
            <w:vAlign w:val="bottom"/>
            <w:hideMark/>
          </w:tcPr>
          <w:p w14:paraId="31E02C5B"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Lisa Carey</w:t>
            </w:r>
          </w:p>
        </w:tc>
        <w:tc>
          <w:tcPr>
            <w:tcW w:w="3740" w:type="dxa"/>
            <w:tcBorders>
              <w:top w:val="nil"/>
              <w:left w:val="nil"/>
              <w:bottom w:val="nil"/>
              <w:right w:val="nil"/>
            </w:tcBorders>
            <w:shd w:val="clear" w:color="auto" w:fill="auto"/>
            <w:noWrap/>
            <w:vAlign w:val="bottom"/>
            <w:hideMark/>
          </w:tcPr>
          <w:p w14:paraId="00126977" w14:textId="583C32C1" w:rsidR="001F18B7" w:rsidRPr="001F18B7" w:rsidRDefault="007046B3" w:rsidP="001F18B7">
            <w:pPr>
              <w:spacing w:after="0"/>
              <w:rPr>
                <w:rFonts w:ascii="Aptos Narrow" w:hAnsi="Aptos Narrow"/>
                <w:color w:val="000000"/>
              </w:rPr>
            </w:pPr>
            <w:r w:rsidRPr="001F18B7">
              <w:rPr>
                <w:rFonts w:ascii="Aptos Narrow" w:hAnsi="Aptos Narrow"/>
                <w:color w:val="000000"/>
              </w:rPr>
              <w:t>U</w:t>
            </w:r>
            <w:r>
              <w:rPr>
                <w:rFonts w:ascii="Aptos Narrow" w:hAnsi="Aptos Narrow"/>
                <w:color w:val="000000"/>
              </w:rPr>
              <w:t>niting Church in Australia (Vic/Tas)</w:t>
            </w:r>
          </w:p>
        </w:tc>
      </w:tr>
      <w:tr w:rsidR="001F18B7" w:rsidRPr="001F18B7" w14:paraId="6A6B66EB" w14:textId="77777777" w:rsidTr="001F18B7">
        <w:trPr>
          <w:trHeight w:val="320"/>
        </w:trPr>
        <w:tc>
          <w:tcPr>
            <w:tcW w:w="3120" w:type="dxa"/>
            <w:tcBorders>
              <w:top w:val="nil"/>
              <w:left w:val="nil"/>
              <w:bottom w:val="nil"/>
              <w:right w:val="nil"/>
            </w:tcBorders>
            <w:shd w:val="clear" w:color="auto" w:fill="auto"/>
            <w:noWrap/>
            <w:vAlign w:val="bottom"/>
            <w:hideMark/>
          </w:tcPr>
          <w:p w14:paraId="7C8811FB"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Dr Jill Tabart</w:t>
            </w:r>
          </w:p>
        </w:tc>
        <w:tc>
          <w:tcPr>
            <w:tcW w:w="3740" w:type="dxa"/>
            <w:tcBorders>
              <w:top w:val="nil"/>
              <w:left w:val="nil"/>
              <w:bottom w:val="nil"/>
              <w:right w:val="nil"/>
            </w:tcBorders>
            <w:shd w:val="clear" w:color="auto" w:fill="auto"/>
            <w:noWrap/>
            <w:vAlign w:val="bottom"/>
            <w:hideMark/>
          </w:tcPr>
          <w:p w14:paraId="0B26CBF7" w14:textId="0EB46D9A" w:rsidR="001F18B7" w:rsidRPr="001F18B7" w:rsidRDefault="007046B3" w:rsidP="001F18B7">
            <w:pPr>
              <w:spacing w:after="0"/>
              <w:rPr>
                <w:rFonts w:ascii="Aptos Narrow" w:hAnsi="Aptos Narrow"/>
                <w:color w:val="000000"/>
              </w:rPr>
            </w:pPr>
            <w:r w:rsidRPr="001F18B7">
              <w:rPr>
                <w:rFonts w:ascii="Aptos Narrow" w:hAnsi="Aptos Narrow"/>
                <w:color w:val="000000"/>
              </w:rPr>
              <w:t>U</w:t>
            </w:r>
            <w:r>
              <w:rPr>
                <w:rFonts w:ascii="Aptos Narrow" w:hAnsi="Aptos Narrow"/>
                <w:color w:val="000000"/>
              </w:rPr>
              <w:t>niting Church in Australia (Vic/Tas)</w:t>
            </w:r>
          </w:p>
        </w:tc>
      </w:tr>
      <w:tr w:rsidR="001F18B7" w:rsidRPr="001F18B7" w14:paraId="277F0946" w14:textId="77777777" w:rsidTr="001F18B7">
        <w:trPr>
          <w:trHeight w:val="320"/>
        </w:trPr>
        <w:tc>
          <w:tcPr>
            <w:tcW w:w="3120" w:type="dxa"/>
            <w:tcBorders>
              <w:top w:val="nil"/>
              <w:left w:val="nil"/>
              <w:bottom w:val="nil"/>
              <w:right w:val="nil"/>
            </w:tcBorders>
            <w:shd w:val="clear" w:color="auto" w:fill="auto"/>
            <w:noWrap/>
            <w:vAlign w:val="bottom"/>
            <w:hideMark/>
          </w:tcPr>
          <w:p w14:paraId="35583B4F"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Joan McRae</w:t>
            </w:r>
          </w:p>
        </w:tc>
        <w:tc>
          <w:tcPr>
            <w:tcW w:w="3740" w:type="dxa"/>
            <w:tcBorders>
              <w:top w:val="nil"/>
              <w:left w:val="nil"/>
              <w:bottom w:val="nil"/>
              <w:right w:val="nil"/>
            </w:tcBorders>
            <w:shd w:val="clear" w:color="auto" w:fill="auto"/>
            <w:noWrap/>
            <w:vAlign w:val="bottom"/>
            <w:hideMark/>
          </w:tcPr>
          <w:p w14:paraId="14E81BCB" w14:textId="0562284C" w:rsidR="001F18B7" w:rsidRPr="001F18B7" w:rsidRDefault="007046B3" w:rsidP="001F18B7">
            <w:pPr>
              <w:spacing w:after="0"/>
              <w:rPr>
                <w:rFonts w:ascii="Aptos Narrow" w:hAnsi="Aptos Narrow"/>
                <w:color w:val="000000"/>
              </w:rPr>
            </w:pPr>
            <w:r w:rsidRPr="001F18B7">
              <w:rPr>
                <w:rFonts w:ascii="Aptos Narrow" w:hAnsi="Aptos Narrow"/>
                <w:color w:val="000000"/>
              </w:rPr>
              <w:t>U</w:t>
            </w:r>
            <w:r>
              <w:rPr>
                <w:rFonts w:ascii="Aptos Narrow" w:hAnsi="Aptos Narrow"/>
                <w:color w:val="000000"/>
              </w:rPr>
              <w:t>niting Church in Australia (Vic/Tas)</w:t>
            </w:r>
          </w:p>
        </w:tc>
      </w:tr>
      <w:tr w:rsidR="001F18B7" w:rsidRPr="001F18B7" w14:paraId="715C83E9" w14:textId="77777777" w:rsidTr="001F18B7">
        <w:trPr>
          <w:trHeight w:val="320"/>
        </w:trPr>
        <w:tc>
          <w:tcPr>
            <w:tcW w:w="3120" w:type="dxa"/>
            <w:tcBorders>
              <w:top w:val="nil"/>
              <w:left w:val="nil"/>
              <w:bottom w:val="nil"/>
              <w:right w:val="nil"/>
            </w:tcBorders>
            <w:shd w:val="clear" w:color="auto" w:fill="auto"/>
            <w:noWrap/>
            <w:vAlign w:val="bottom"/>
            <w:hideMark/>
          </w:tcPr>
          <w:p w14:paraId="4F9383B1"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Isabel Thomas Dobson</w:t>
            </w:r>
          </w:p>
        </w:tc>
        <w:tc>
          <w:tcPr>
            <w:tcW w:w="3740" w:type="dxa"/>
            <w:tcBorders>
              <w:top w:val="nil"/>
              <w:left w:val="nil"/>
              <w:bottom w:val="nil"/>
              <w:right w:val="nil"/>
            </w:tcBorders>
            <w:shd w:val="clear" w:color="auto" w:fill="auto"/>
            <w:noWrap/>
            <w:vAlign w:val="bottom"/>
            <w:hideMark/>
          </w:tcPr>
          <w:p w14:paraId="692FFF28" w14:textId="38767DFA" w:rsidR="001F18B7" w:rsidRPr="001F18B7" w:rsidRDefault="007046B3" w:rsidP="001F18B7">
            <w:pPr>
              <w:spacing w:after="0"/>
              <w:rPr>
                <w:rFonts w:ascii="Aptos Narrow" w:hAnsi="Aptos Narrow"/>
                <w:color w:val="000000"/>
              </w:rPr>
            </w:pPr>
            <w:r w:rsidRPr="001F18B7">
              <w:rPr>
                <w:rFonts w:ascii="Aptos Narrow" w:hAnsi="Aptos Narrow"/>
                <w:color w:val="000000"/>
              </w:rPr>
              <w:t>U</w:t>
            </w:r>
            <w:r>
              <w:rPr>
                <w:rFonts w:ascii="Aptos Narrow" w:hAnsi="Aptos Narrow"/>
                <w:color w:val="000000"/>
              </w:rPr>
              <w:t>niting Church in Australia (Vic/Tas)</w:t>
            </w:r>
          </w:p>
        </w:tc>
      </w:tr>
      <w:tr w:rsidR="001F18B7" w:rsidRPr="001F18B7" w14:paraId="68A69392" w14:textId="77777777" w:rsidTr="001F18B7">
        <w:trPr>
          <w:trHeight w:val="320"/>
        </w:trPr>
        <w:tc>
          <w:tcPr>
            <w:tcW w:w="3120" w:type="dxa"/>
            <w:tcBorders>
              <w:top w:val="nil"/>
              <w:left w:val="nil"/>
              <w:bottom w:val="nil"/>
              <w:right w:val="nil"/>
            </w:tcBorders>
            <w:shd w:val="clear" w:color="auto" w:fill="auto"/>
            <w:noWrap/>
            <w:vAlign w:val="bottom"/>
            <w:hideMark/>
          </w:tcPr>
          <w:p w14:paraId="053D6E72"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Gavin Faichney</w:t>
            </w:r>
          </w:p>
        </w:tc>
        <w:tc>
          <w:tcPr>
            <w:tcW w:w="3740" w:type="dxa"/>
            <w:tcBorders>
              <w:top w:val="nil"/>
              <w:left w:val="nil"/>
              <w:bottom w:val="nil"/>
              <w:right w:val="nil"/>
            </w:tcBorders>
            <w:shd w:val="clear" w:color="auto" w:fill="auto"/>
            <w:noWrap/>
            <w:vAlign w:val="bottom"/>
            <w:hideMark/>
          </w:tcPr>
          <w:p w14:paraId="20C2B500" w14:textId="64F2CB12" w:rsidR="001F18B7" w:rsidRPr="001F18B7" w:rsidRDefault="007046B3" w:rsidP="001F18B7">
            <w:pPr>
              <w:spacing w:after="0"/>
              <w:rPr>
                <w:rFonts w:ascii="Aptos Narrow" w:hAnsi="Aptos Narrow"/>
                <w:color w:val="000000"/>
              </w:rPr>
            </w:pPr>
            <w:r w:rsidRPr="001F18B7">
              <w:rPr>
                <w:rFonts w:ascii="Aptos Narrow" w:hAnsi="Aptos Narrow"/>
                <w:color w:val="000000"/>
              </w:rPr>
              <w:t>U</w:t>
            </w:r>
            <w:r>
              <w:rPr>
                <w:rFonts w:ascii="Aptos Narrow" w:hAnsi="Aptos Narrow"/>
                <w:color w:val="000000"/>
              </w:rPr>
              <w:t>niting Church in Australia (Vic/Tas)</w:t>
            </w:r>
          </w:p>
        </w:tc>
      </w:tr>
      <w:tr w:rsidR="001F18B7" w:rsidRPr="001F18B7" w14:paraId="7DB0D621" w14:textId="77777777" w:rsidTr="001F18B7">
        <w:trPr>
          <w:trHeight w:val="320"/>
        </w:trPr>
        <w:tc>
          <w:tcPr>
            <w:tcW w:w="3120" w:type="dxa"/>
            <w:tcBorders>
              <w:top w:val="nil"/>
              <w:left w:val="nil"/>
              <w:bottom w:val="nil"/>
              <w:right w:val="nil"/>
            </w:tcBorders>
            <w:shd w:val="clear" w:color="auto" w:fill="auto"/>
            <w:noWrap/>
            <w:vAlign w:val="bottom"/>
            <w:hideMark/>
          </w:tcPr>
          <w:p w14:paraId="59782852"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Diane Wookey</w:t>
            </w:r>
          </w:p>
        </w:tc>
        <w:tc>
          <w:tcPr>
            <w:tcW w:w="3740" w:type="dxa"/>
            <w:tcBorders>
              <w:top w:val="nil"/>
              <w:left w:val="nil"/>
              <w:bottom w:val="nil"/>
              <w:right w:val="nil"/>
            </w:tcBorders>
            <w:shd w:val="clear" w:color="auto" w:fill="auto"/>
            <w:noWrap/>
            <w:vAlign w:val="bottom"/>
            <w:hideMark/>
          </w:tcPr>
          <w:p w14:paraId="71AFBB49" w14:textId="041E33EA" w:rsidR="001F18B7" w:rsidRPr="001F18B7" w:rsidRDefault="007046B3" w:rsidP="001F18B7">
            <w:pPr>
              <w:spacing w:after="0"/>
              <w:rPr>
                <w:rFonts w:ascii="Aptos Narrow" w:hAnsi="Aptos Narrow"/>
                <w:color w:val="000000"/>
              </w:rPr>
            </w:pPr>
            <w:r>
              <w:rPr>
                <w:rFonts w:ascii="Aptos Narrow" w:hAnsi="Aptos Narrow"/>
                <w:color w:val="000000"/>
              </w:rPr>
              <w:t>UCA</w:t>
            </w:r>
            <w:r w:rsidR="001F18B7" w:rsidRPr="001F18B7">
              <w:rPr>
                <w:rFonts w:ascii="Aptos Narrow" w:hAnsi="Aptos Narrow"/>
                <w:color w:val="000000"/>
              </w:rPr>
              <w:t>/World Day of Prayer</w:t>
            </w:r>
          </w:p>
        </w:tc>
      </w:tr>
      <w:tr w:rsidR="001F18B7" w:rsidRPr="001F18B7" w14:paraId="53065205" w14:textId="77777777" w:rsidTr="001F18B7">
        <w:trPr>
          <w:trHeight w:val="320"/>
        </w:trPr>
        <w:tc>
          <w:tcPr>
            <w:tcW w:w="3120" w:type="dxa"/>
            <w:tcBorders>
              <w:top w:val="nil"/>
              <w:left w:val="nil"/>
              <w:bottom w:val="nil"/>
              <w:right w:val="nil"/>
            </w:tcBorders>
            <w:shd w:val="clear" w:color="auto" w:fill="auto"/>
            <w:noWrap/>
            <w:vAlign w:val="bottom"/>
            <w:hideMark/>
          </w:tcPr>
          <w:p w14:paraId="04139E83" w14:textId="77777777" w:rsidR="001F18B7" w:rsidRPr="001F18B7" w:rsidRDefault="001F18B7" w:rsidP="001F18B7">
            <w:pPr>
              <w:spacing w:after="0"/>
              <w:rPr>
                <w:rFonts w:ascii="Aptos Narrow" w:hAnsi="Aptos Narrow"/>
                <w:color w:val="000000"/>
              </w:rPr>
            </w:pPr>
          </w:p>
        </w:tc>
        <w:tc>
          <w:tcPr>
            <w:tcW w:w="3740" w:type="dxa"/>
            <w:tcBorders>
              <w:top w:val="nil"/>
              <w:left w:val="nil"/>
              <w:bottom w:val="nil"/>
              <w:right w:val="nil"/>
            </w:tcBorders>
            <w:shd w:val="clear" w:color="auto" w:fill="auto"/>
            <w:noWrap/>
            <w:vAlign w:val="bottom"/>
            <w:hideMark/>
          </w:tcPr>
          <w:p w14:paraId="7FB4B811" w14:textId="77777777" w:rsidR="001F18B7" w:rsidRPr="001F18B7" w:rsidRDefault="001F18B7" w:rsidP="001F18B7">
            <w:pPr>
              <w:spacing w:after="0"/>
              <w:rPr>
                <w:sz w:val="20"/>
                <w:szCs w:val="20"/>
              </w:rPr>
            </w:pPr>
          </w:p>
        </w:tc>
      </w:tr>
      <w:tr w:rsidR="001F18B7" w:rsidRPr="001F18B7" w14:paraId="13A337D2" w14:textId="77777777" w:rsidTr="001F18B7">
        <w:trPr>
          <w:trHeight w:val="320"/>
        </w:trPr>
        <w:tc>
          <w:tcPr>
            <w:tcW w:w="3120" w:type="dxa"/>
            <w:tcBorders>
              <w:top w:val="nil"/>
              <w:left w:val="nil"/>
              <w:bottom w:val="nil"/>
              <w:right w:val="nil"/>
            </w:tcBorders>
            <w:shd w:val="clear" w:color="auto" w:fill="auto"/>
            <w:noWrap/>
            <w:vAlign w:val="bottom"/>
            <w:hideMark/>
          </w:tcPr>
          <w:p w14:paraId="34856E99" w14:textId="3C08582E" w:rsidR="001F18B7" w:rsidRPr="001F18B7" w:rsidRDefault="00427CA2" w:rsidP="001F18B7">
            <w:pPr>
              <w:spacing w:after="0"/>
              <w:rPr>
                <w:rFonts w:ascii="Aptos Narrow" w:hAnsi="Aptos Narrow"/>
                <w:color w:val="000000"/>
              </w:rPr>
            </w:pPr>
            <w:r>
              <w:rPr>
                <w:rFonts w:ascii="Aptos Narrow" w:hAnsi="Aptos Narrow"/>
                <w:color w:val="000000"/>
              </w:rPr>
              <w:t xml:space="preserve">Rev Deacon </w:t>
            </w:r>
            <w:r w:rsidR="001F18B7" w:rsidRPr="001F18B7">
              <w:rPr>
                <w:rFonts w:ascii="Aptos Narrow" w:hAnsi="Aptos Narrow"/>
                <w:color w:val="000000"/>
              </w:rPr>
              <w:t>Mark Kelly</w:t>
            </w:r>
          </w:p>
        </w:tc>
        <w:tc>
          <w:tcPr>
            <w:tcW w:w="3740" w:type="dxa"/>
            <w:tcBorders>
              <w:top w:val="nil"/>
              <w:left w:val="nil"/>
              <w:bottom w:val="nil"/>
              <w:right w:val="nil"/>
            </w:tcBorders>
            <w:shd w:val="clear" w:color="auto" w:fill="auto"/>
            <w:noWrap/>
            <w:vAlign w:val="bottom"/>
            <w:hideMark/>
          </w:tcPr>
          <w:p w14:paraId="7DF0A2D1" w14:textId="1CDB354D" w:rsidR="001F18B7" w:rsidRPr="001F18B7" w:rsidRDefault="001F18B7" w:rsidP="001F18B7">
            <w:pPr>
              <w:spacing w:after="0"/>
              <w:rPr>
                <w:rFonts w:ascii="Aptos Narrow" w:hAnsi="Aptos Narrow"/>
                <w:color w:val="000000"/>
              </w:rPr>
            </w:pPr>
            <w:r w:rsidRPr="001F18B7">
              <w:rPr>
                <w:rFonts w:ascii="Aptos Narrow" w:hAnsi="Aptos Narrow"/>
                <w:color w:val="000000"/>
              </w:rPr>
              <w:t>Catholic</w:t>
            </w:r>
            <w:r w:rsidR="00DE28D3">
              <w:rPr>
                <w:rFonts w:ascii="Aptos Narrow" w:hAnsi="Aptos Narrow"/>
                <w:color w:val="000000"/>
              </w:rPr>
              <w:t xml:space="preserve"> Diocese of Sale</w:t>
            </w:r>
            <w:r w:rsidR="00DC1E45">
              <w:rPr>
                <w:rFonts w:ascii="Aptos Narrow" w:hAnsi="Aptos Narrow"/>
                <w:color w:val="000000"/>
              </w:rPr>
              <w:t>, CSSV</w:t>
            </w:r>
          </w:p>
        </w:tc>
      </w:tr>
      <w:tr w:rsidR="001F18B7" w:rsidRPr="001F18B7" w14:paraId="0ED129C5" w14:textId="77777777" w:rsidTr="001F18B7">
        <w:trPr>
          <w:trHeight w:val="320"/>
        </w:trPr>
        <w:tc>
          <w:tcPr>
            <w:tcW w:w="3120" w:type="dxa"/>
            <w:tcBorders>
              <w:top w:val="nil"/>
              <w:left w:val="nil"/>
              <w:bottom w:val="nil"/>
              <w:right w:val="nil"/>
            </w:tcBorders>
            <w:shd w:val="clear" w:color="auto" w:fill="auto"/>
            <w:noWrap/>
            <w:vAlign w:val="bottom"/>
            <w:hideMark/>
          </w:tcPr>
          <w:p w14:paraId="77A12B8F"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Caesar D'Mello</w:t>
            </w:r>
          </w:p>
        </w:tc>
        <w:tc>
          <w:tcPr>
            <w:tcW w:w="3740" w:type="dxa"/>
            <w:tcBorders>
              <w:top w:val="nil"/>
              <w:left w:val="nil"/>
              <w:bottom w:val="nil"/>
              <w:right w:val="nil"/>
            </w:tcBorders>
            <w:shd w:val="clear" w:color="auto" w:fill="auto"/>
            <w:noWrap/>
            <w:vAlign w:val="bottom"/>
            <w:hideMark/>
          </w:tcPr>
          <w:p w14:paraId="7D10F698" w14:textId="4F605736" w:rsidR="001F18B7" w:rsidRPr="001F18B7" w:rsidRDefault="001F18B7" w:rsidP="001F18B7">
            <w:pPr>
              <w:spacing w:after="0"/>
              <w:rPr>
                <w:rFonts w:ascii="Aptos Narrow" w:hAnsi="Aptos Narrow"/>
                <w:color w:val="000000"/>
              </w:rPr>
            </w:pPr>
            <w:r w:rsidRPr="001F18B7">
              <w:rPr>
                <w:rFonts w:ascii="Aptos Narrow" w:hAnsi="Aptos Narrow"/>
                <w:color w:val="000000"/>
              </w:rPr>
              <w:t>Catholic</w:t>
            </w:r>
            <w:r w:rsidR="00DC1E45">
              <w:rPr>
                <w:rFonts w:ascii="Aptos Narrow" w:hAnsi="Aptos Narrow"/>
                <w:color w:val="000000"/>
              </w:rPr>
              <w:t>, Pax Christi</w:t>
            </w:r>
          </w:p>
        </w:tc>
      </w:tr>
      <w:tr w:rsidR="001F18B7" w:rsidRPr="001F18B7" w14:paraId="1B13EC5D" w14:textId="77777777" w:rsidTr="001F18B7">
        <w:trPr>
          <w:trHeight w:val="320"/>
        </w:trPr>
        <w:tc>
          <w:tcPr>
            <w:tcW w:w="3120" w:type="dxa"/>
            <w:tcBorders>
              <w:top w:val="nil"/>
              <w:left w:val="nil"/>
              <w:bottom w:val="nil"/>
              <w:right w:val="nil"/>
            </w:tcBorders>
            <w:shd w:val="clear" w:color="auto" w:fill="auto"/>
            <w:noWrap/>
            <w:vAlign w:val="bottom"/>
            <w:hideMark/>
          </w:tcPr>
          <w:p w14:paraId="093C2A7C"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Dr Nasir Butrous</w:t>
            </w:r>
          </w:p>
        </w:tc>
        <w:tc>
          <w:tcPr>
            <w:tcW w:w="3740" w:type="dxa"/>
            <w:tcBorders>
              <w:top w:val="nil"/>
              <w:left w:val="nil"/>
              <w:bottom w:val="nil"/>
              <w:right w:val="nil"/>
            </w:tcBorders>
            <w:shd w:val="clear" w:color="auto" w:fill="auto"/>
            <w:noWrap/>
            <w:vAlign w:val="bottom"/>
            <w:hideMark/>
          </w:tcPr>
          <w:p w14:paraId="64368833"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Chaldean Catholic</w:t>
            </w:r>
          </w:p>
        </w:tc>
      </w:tr>
      <w:tr w:rsidR="001F18B7" w:rsidRPr="001F18B7" w14:paraId="38DD3BA8" w14:textId="77777777" w:rsidTr="001F18B7">
        <w:trPr>
          <w:trHeight w:val="320"/>
        </w:trPr>
        <w:tc>
          <w:tcPr>
            <w:tcW w:w="3120" w:type="dxa"/>
            <w:tcBorders>
              <w:top w:val="nil"/>
              <w:left w:val="nil"/>
              <w:bottom w:val="nil"/>
              <w:right w:val="nil"/>
            </w:tcBorders>
            <w:shd w:val="clear" w:color="auto" w:fill="auto"/>
            <w:noWrap/>
            <w:vAlign w:val="bottom"/>
            <w:hideMark/>
          </w:tcPr>
          <w:p w14:paraId="665F6B79"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Archbishop Peter Comensoli</w:t>
            </w:r>
          </w:p>
        </w:tc>
        <w:tc>
          <w:tcPr>
            <w:tcW w:w="3740" w:type="dxa"/>
            <w:tcBorders>
              <w:top w:val="nil"/>
              <w:left w:val="nil"/>
              <w:bottom w:val="nil"/>
              <w:right w:val="nil"/>
            </w:tcBorders>
            <w:shd w:val="clear" w:color="auto" w:fill="auto"/>
            <w:noWrap/>
            <w:vAlign w:val="bottom"/>
            <w:hideMark/>
          </w:tcPr>
          <w:p w14:paraId="75AAE9EE"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Catholic Archdiocese of Melbourne</w:t>
            </w:r>
          </w:p>
        </w:tc>
      </w:tr>
      <w:tr w:rsidR="001F18B7" w:rsidRPr="001F18B7" w14:paraId="0942F3C9" w14:textId="77777777" w:rsidTr="001F18B7">
        <w:trPr>
          <w:trHeight w:val="320"/>
        </w:trPr>
        <w:tc>
          <w:tcPr>
            <w:tcW w:w="3120" w:type="dxa"/>
            <w:tcBorders>
              <w:top w:val="nil"/>
              <w:left w:val="nil"/>
              <w:bottom w:val="nil"/>
              <w:right w:val="nil"/>
            </w:tcBorders>
            <w:shd w:val="clear" w:color="auto" w:fill="auto"/>
            <w:noWrap/>
            <w:vAlign w:val="bottom"/>
            <w:hideMark/>
          </w:tcPr>
          <w:p w14:paraId="1A4680F6"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Penny Badwal</w:t>
            </w:r>
          </w:p>
        </w:tc>
        <w:tc>
          <w:tcPr>
            <w:tcW w:w="3740" w:type="dxa"/>
            <w:tcBorders>
              <w:top w:val="nil"/>
              <w:left w:val="nil"/>
              <w:bottom w:val="nil"/>
              <w:right w:val="nil"/>
            </w:tcBorders>
            <w:shd w:val="clear" w:color="auto" w:fill="auto"/>
            <w:noWrap/>
            <w:vAlign w:val="bottom"/>
            <w:hideMark/>
          </w:tcPr>
          <w:p w14:paraId="1DCE2A8C"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Catholic Archdiocese of Melbourne</w:t>
            </w:r>
          </w:p>
        </w:tc>
      </w:tr>
      <w:tr w:rsidR="001F18B7" w:rsidRPr="001F18B7" w14:paraId="06D7869C" w14:textId="77777777" w:rsidTr="001F18B7">
        <w:trPr>
          <w:trHeight w:val="320"/>
        </w:trPr>
        <w:tc>
          <w:tcPr>
            <w:tcW w:w="3120" w:type="dxa"/>
            <w:tcBorders>
              <w:top w:val="nil"/>
              <w:left w:val="nil"/>
              <w:bottom w:val="nil"/>
              <w:right w:val="nil"/>
            </w:tcBorders>
            <w:shd w:val="clear" w:color="auto" w:fill="auto"/>
            <w:noWrap/>
            <w:vAlign w:val="bottom"/>
            <w:hideMark/>
          </w:tcPr>
          <w:p w14:paraId="688F1EF6"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Jeff Wild</w:t>
            </w:r>
          </w:p>
        </w:tc>
        <w:tc>
          <w:tcPr>
            <w:tcW w:w="3740" w:type="dxa"/>
            <w:tcBorders>
              <w:top w:val="nil"/>
              <w:left w:val="nil"/>
              <w:bottom w:val="nil"/>
              <w:right w:val="nil"/>
            </w:tcBorders>
            <w:shd w:val="clear" w:color="auto" w:fill="auto"/>
            <w:noWrap/>
            <w:vAlign w:val="bottom"/>
            <w:hideMark/>
          </w:tcPr>
          <w:p w14:paraId="55A3C55E"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Catholic Archdiocese of Melbourne</w:t>
            </w:r>
          </w:p>
        </w:tc>
      </w:tr>
      <w:tr w:rsidR="001F18B7" w:rsidRPr="001F18B7" w14:paraId="790AE7BF" w14:textId="77777777" w:rsidTr="001F18B7">
        <w:trPr>
          <w:trHeight w:val="320"/>
        </w:trPr>
        <w:tc>
          <w:tcPr>
            <w:tcW w:w="3120" w:type="dxa"/>
            <w:tcBorders>
              <w:top w:val="nil"/>
              <w:left w:val="nil"/>
              <w:bottom w:val="nil"/>
              <w:right w:val="nil"/>
            </w:tcBorders>
            <w:shd w:val="clear" w:color="auto" w:fill="auto"/>
            <w:noWrap/>
            <w:vAlign w:val="bottom"/>
            <w:hideMark/>
          </w:tcPr>
          <w:p w14:paraId="1553D1E3"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Rev Gregory Tait</w:t>
            </w:r>
          </w:p>
        </w:tc>
        <w:tc>
          <w:tcPr>
            <w:tcW w:w="3740" w:type="dxa"/>
            <w:tcBorders>
              <w:top w:val="nil"/>
              <w:left w:val="nil"/>
              <w:bottom w:val="nil"/>
              <w:right w:val="nil"/>
            </w:tcBorders>
            <w:shd w:val="clear" w:color="auto" w:fill="auto"/>
            <w:noWrap/>
            <w:vAlign w:val="bottom"/>
            <w:hideMark/>
          </w:tcPr>
          <w:p w14:paraId="4BA7A251"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Catholic Diocese of Ballarat</w:t>
            </w:r>
          </w:p>
        </w:tc>
      </w:tr>
      <w:tr w:rsidR="001F18B7" w:rsidRPr="001F18B7" w14:paraId="1E317C8A" w14:textId="77777777" w:rsidTr="001F18B7">
        <w:trPr>
          <w:trHeight w:val="320"/>
        </w:trPr>
        <w:tc>
          <w:tcPr>
            <w:tcW w:w="3120" w:type="dxa"/>
            <w:tcBorders>
              <w:top w:val="nil"/>
              <w:left w:val="nil"/>
              <w:bottom w:val="nil"/>
              <w:right w:val="nil"/>
            </w:tcBorders>
            <w:shd w:val="clear" w:color="auto" w:fill="auto"/>
            <w:noWrap/>
            <w:vAlign w:val="bottom"/>
            <w:hideMark/>
          </w:tcPr>
          <w:p w14:paraId="326980ED"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Rev Dr Kevin Lenehan</w:t>
            </w:r>
          </w:p>
        </w:tc>
        <w:tc>
          <w:tcPr>
            <w:tcW w:w="3740" w:type="dxa"/>
            <w:tcBorders>
              <w:top w:val="nil"/>
              <w:left w:val="nil"/>
              <w:bottom w:val="nil"/>
              <w:right w:val="nil"/>
            </w:tcBorders>
            <w:shd w:val="clear" w:color="auto" w:fill="auto"/>
            <w:noWrap/>
            <w:vAlign w:val="bottom"/>
            <w:hideMark/>
          </w:tcPr>
          <w:p w14:paraId="1483C537"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Catholic Theological College</w:t>
            </w:r>
          </w:p>
        </w:tc>
      </w:tr>
      <w:tr w:rsidR="001F18B7" w:rsidRPr="001F18B7" w14:paraId="18F26FDF" w14:textId="77777777" w:rsidTr="001F18B7">
        <w:trPr>
          <w:trHeight w:val="320"/>
        </w:trPr>
        <w:tc>
          <w:tcPr>
            <w:tcW w:w="3120" w:type="dxa"/>
            <w:tcBorders>
              <w:top w:val="nil"/>
              <w:left w:val="nil"/>
              <w:bottom w:val="nil"/>
              <w:right w:val="nil"/>
            </w:tcBorders>
            <w:shd w:val="clear" w:color="auto" w:fill="auto"/>
            <w:noWrap/>
            <w:vAlign w:val="bottom"/>
            <w:hideMark/>
          </w:tcPr>
          <w:p w14:paraId="6B837E64"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Fr Denis Stanley</w:t>
            </w:r>
          </w:p>
        </w:tc>
        <w:tc>
          <w:tcPr>
            <w:tcW w:w="3740" w:type="dxa"/>
            <w:tcBorders>
              <w:top w:val="nil"/>
              <w:left w:val="nil"/>
              <w:bottom w:val="nil"/>
              <w:right w:val="nil"/>
            </w:tcBorders>
            <w:shd w:val="clear" w:color="auto" w:fill="auto"/>
            <w:noWrap/>
            <w:vAlign w:val="bottom"/>
            <w:hideMark/>
          </w:tcPr>
          <w:p w14:paraId="2E94AE60"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Catholic Archdiocese of Melbourne</w:t>
            </w:r>
          </w:p>
        </w:tc>
      </w:tr>
      <w:tr w:rsidR="001F18B7" w:rsidRPr="001F18B7" w14:paraId="60098978" w14:textId="77777777" w:rsidTr="001F18B7">
        <w:trPr>
          <w:trHeight w:val="320"/>
        </w:trPr>
        <w:tc>
          <w:tcPr>
            <w:tcW w:w="3120" w:type="dxa"/>
            <w:tcBorders>
              <w:top w:val="nil"/>
              <w:left w:val="nil"/>
              <w:bottom w:val="nil"/>
              <w:right w:val="nil"/>
            </w:tcBorders>
            <w:shd w:val="clear" w:color="auto" w:fill="auto"/>
            <w:noWrap/>
            <w:vAlign w:val="bottom"/>
            <w:hideMark/>
          </w:tcPr>
          <w:p w14:paraId="27BA6D12"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Bishop Shane Mackinlay</w:t>
            </w:r>
          </w:p>
        </w:tc>
        <w:tc>
          <w:tcPr>
            <w:tcW w:w="3740" w:type="dxa"/>
            <w:tcBorders>
              <w:top w:val="nil"/>
              <w:left w:val="nil"/>
              <w:bottom w:val="nil"/>
              <w:right w:val="nil"/>
            </w:tcBorders>
            <w:shd w:val="clear" w:color="auto" w:fill="auto"/>
            <w:noWrap/>
            <w:vAlign w:val="bottom"/>
            <w:hideMark/>
          </w:tcPr>
          <w:p w14:paraId="35F701B7" w14:textId="7A93EDBB" w:rsidR="001F18B7" w:rsidRPr="001F18B7" w:rsidRDefault="001F18B7" w:rsidP="001F18B7">
            <w:pPr>
              <w:spacing w:after="0"/>
              <w:rPr>
                <w:rFonts w:ascii="Aptos Narrow" w:hAnsi="Aptos Narrow"/>
                <w:color w:val="000000"/>
              </w:rPr>
            </w:pPr>
            <w:r w:rsidRPr="001F18B7">
              <w:rPr>
                <w:rFonts w:ascii="Aptos Narrow" w:hAnsi="Aptos Narrow"/>
                <w:color w:val="000000"/>
              </w:rPr>
              <w:t xml:space="preserve">Catholic </w:t>
            </w:r>
            <w:r w:rsidR="00DE28D3">
              <w:rPr>
                <w:rFonts w:ascii="Aptos Narrow" w:hAnsi="Aptos Narrow"/>
                <w:color w:val="000000"/>
              </w:rPr>
              <w:t>D</w:t>
            </w:r>
            <w:r w:rsidRPr="001F18B7">
              <w:rPr>
                <w:rFonts w:ascii="Aptos Narrow" w:hAnsi="Aptos Narrow"/>
                <w:color w:val="000000"/>
              </w:rPr>
              <w:t>iocese of Sandhurst</w:t>
            </w:r>
          </w:p>
        </w:tc>
      </w:tr>
      <w:tr w:rsidR="001F18B7" w:rsidRPr="001F18B7" w14:paraId="40B3663F" w14:textId="77777777" w:rsidTr="001F18B7">
        <w:trPr>
          <w:trHeight w:val="320"/>
        </w:trPr>
        <w:tc>
          <w:tcPr>
            <w:tcW w:w="3120" w:type="dxa"/>
            <w:tcBorders>
              <w:top w:val="nil"/>
              <w:left w:val="nil"/>
              <w:bottom w:val="nil"/>
              <w:right w:val="nil"/>
            </w:tcBorders>
            <w:shd w:val="clear" w:color="auto" w:fill="auto"/>
            <w:noWrap/>
            <w:vAlign w:val="bottom"/>
            <w:hideMark/>
          </w:tcPr>
          <w:p w14:paraId="68EB9F13"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Fr Andriy Mykytyuk</w:t>
            </w:r>
          </w:p>
        </w:tc>
        <w:tc>
          <w:tcPr>
            <w:tcW w:w="3740" w:type="dxa"/>
            <w:tcBorders>
              <w:top w:val="nil"/>
              <w:left w:val="nil"/>
              <w:bottom w:val="nil"/>
              <w:right w:val="nil"/>
            </w:tcBorders>
            <w:shd w:val="clear" w:color="auto" w:fill="auto"/>
            <w:noWrap/>
            <w:vAlign w:val="bottom"/>
            <w:hideMark/>
          </w:tcPr>
          <w:p w14:paraId="32429DFB" w14:textId="2378DB31" w:rsidR="001F18B7" w:rsidRPr="001F18B7" w:rsidRDefault="001F18B7" w:rsidP="001F18B7">
            <w:pPr>
              <w:spacing w:after="0"/>
              <w:rPr>
                <w:rFonts w:ascii="Aptos Narrow" w:hAnsi="Aptos Narrow"/>
                <w:color w:val="000000"/>
              </w:rPr>
            </w:pPr>
            <w:r w:rsidRPr="001F18B7">
              <w:rPr>
                <w:rFonts w:ascii="Aptos Narrow" w:hAnsi="Aptos Narrow"/>
                <w:color w:val="000000"/>
              </w:rPr>
              <w:t>Ukrainian Catholic</w:t>
            </w:r>
            <w:r w:rsidR="007046B3">
              <w:rPr>
                <w:rFonts w:ascii="Aptos Narrow" w:hAnsi="Aptos Narrow"/>
                <w:color w:val="000000"/>
              </w:rPr>
              <w:t xml:space="preserve"> Eparchy</w:t>
            </w:r>
          </w:p>
        </w:tc>
      </w:tr>
      <w:tr w:rsidR="001F18B7" w:rsidRPr="001F18B7" w14:paraId="3419A5F7" w14:textId="77777777" w:rsidTr="001F18B7">
        <w:trPr>
          <w:trHeight w:val="320"/>
        </w:trPr>
        <w:tc>
          <w:tcPr>
            <w:tcW w:w="3120" w:type="dxa"/>
            <w:tcBorders>
              <w:top w:val="nil"/>
              <w:left w:val="nil"/>
              <w:bottom w:val="nil"/>
              <w:right w:val="nil"/>
            </w:tcBorders>
            <w:shd w:val="clear" w:color="auto" w:fill="auto"/>
            <w:noWrap/>
            <w:vAlign w:val="bottom"/>
            <w:hideMark/>
          </w:tcPr>
          <w:p w14:paraId="3D666457"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Rev Deacon Joseph Leach</w:t>
            </w:r>
          </w:p>
        </w:tc>
        <w:tc>
          <w:tcPr>
            <w:tcW w:w="3740" w:type="dxa"/>
            <w:tcBorders>
              <w:top w:val="nil"/>
              <w:left w:val="nil"/>
              <w:bottom w:val="nil"/>
              <w:right w:val="nil"/>
            </w:tcBorders>
            <w:shd w:val="clear" w:color="auto" w:fill="auto"/>
            <w:noWrap/>
            <w:vAlign w:val="bottom"/>
            <w:hideMark/>
          </w:tcPr>
          <w:p w14:paraId="1C243533"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Catholic Archdiocese of Melbourne</w:t>
            </w:r>
          </w:p>
        </w:tc>
      </w:tr>
      <w:tr w:rsidR="001F18B7" w:rsidRPr="001F18B7" w14:paraId="3C9B33B3" w14:textId="77777777" w:rsidTr="001F18B7">
        <w:trPr>
          <w:trHeight w:val="320"/>
        </w:trPr>
        <w:tc>
          <w:tcPr>
            <w:tcW w:w="3120" w:type="dxa"/>
            <w:tcBorders>
              <w:top w:val="nil"/>
              <w:left w:val="nil"/>
              <w:bottom w:val="nil"/>
              <w:right w:val="nil"/>
            </w:tcBorders>
            <w:shd w:val="clear" w:color="auto" w:fill="auto"/>
            <w:noWrap/>
            <w:vAlign w:val="bottom"/>
            <w:hideMark/>
          </w:tcPr>
          <w:p w14:paraId="5700D6A9"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Ray Brindle</w:t>
            </w:r>
          </w:p>
        </w:tc>
        <w:tc>
          <w:tcPr>
            <w:tcW w:w="3740" w:type="dxa"/>
            <w:tcBorders>
              <w:top w:val="nil"/>
              <w:left w:val="nil"/>
              <w:bottom w:val="nil"/>
              <w:right w:val="nil"/>
            </w:tcBorders>
            <w:shd w:val="clear" w:color="auto" w:fill="auto"/>
            <w:noWrap/>
            <w:vAlign w:val="bottom"/>
            <w:hideMark/>
          </w:tcPr>
          <w:p w14:paraId="5637FABE"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RSOF Quakers</w:t>
            </w:r>
          </w:p>
        </w:tc>
      </w:tr>
      <w:tr w:rsidR="001F18B7" w:rsidRPr="001F18B7" w14:paraId="052EA411" w14:textId="77777777" w:rsidTr="001F18B7">
        <w:trPr>
          <w:trHeight w:val="320"/>
        </w:trPr>
        <w:tc>
          <w:tcPr>
            <w:tcW w:w="3120" w:type="dxa"/>
            <w:tcBorders>
              <w:top w:val="nil"/>
              <w:left w:val="nil"/>
              <w:bottom w:val="nil"/>
              <w:right w:val="nil"/>
            </w:tcBorders>
            <w:shd w:val="clear" w:color="auto" w:fill="auto"/>
            <w:noWrap/>
            <w:vAlign w:val="bottom"/>
            <w:hideMark/>
          </w:tcPr>
          <w:p w14:paraId="291B2A5A"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Aileen Britton</w:t>
            </w:r>
          </w:p>
        </w:tc>
        <w:tc>
          <w:tcPr>
            <w:tcW w:w="3740" w:type="dxa"/>
            <w:tcBorders>
              <w:top w:val="nil"/>
              <w:left w:val="nil"/>
              <w:bottom w:val="nil"/>
              <w:right w:val="nil"/>
            </w:tcBorders>
            <w:shd w:val="clear" w:color="auto" w:fill="auto"/>
            <w:noWrap/>
            <w:vAlign w:val="bottom"/>
            <w:hideMark/>
          </w:tcPr>
          <w:p w14:paraId="12348DBF"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RSOF Quakers</w:t>
            </w:r>
          </w:p>
        </w:tc>
      </w:tr>
      <w:tr w:rsidR="001F18B7" w:rsidRPr="001F18B7" w14:paraId="19CAD06A" w14:textId="77777777" w:rsidTr="001F18B7">
        <w:trPr>
          <w:trHeight w:val="320"/>
        </w:trPr>
        <w:tc>
          <w:tcPr>
            <w:tcW w:w="3120" w:type="dxa"/>
            <w:tcBorders>
              <w:top w:val="nil"/>
              <w:left w:val="nil"/>
              <w:bottom w:val="nil"/>
              <w:right w:val="nil"/>
            </w:tcBorders>
            <w:shd w:val="clear" w:color="auto" w:fill="auto"/>
            <w:noWrap/>
            <w:vAlign w:val="bottom"/>
            <w:hideMark/>
          </w:tcPr>
          <w:p w14:paraId="6958E52F"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Sieneke Martin</w:t>
            </w:r>
          </w:p>
        </w:tc>
        <w:tc>
          <w:tcPr>
            <w:tcW w:w="3740" w:type="dxa"/>
            <w:tcBorders>
              <w:top w:val="nil"/>
              <w:left w:val="nil"/>
              <w:bottom w:val="nil"/>
              <w:right w:val="nil"/>
            </w:tcBorders>
            <w:shd w:val="clear" w:color="auto" w:fill="auto"/>
            <w:noWrap/>
            <w:vAlign w:val="bottom"/>
            <w:hideMark/>
          </w:tcPr>
          <w:p w14:paraId="125D2115"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RSOF Quakers</w:t>
            </w:r>
          </w:p>
        </w:tc>
      </w:tr>
      <w:tr w:rsidR="001F18B7" w:rsidRPr="001F18B7" w14:paraId="1001B2B8" w14:textId="77777777" w:rsidTr="001F18B7">
        <w:trPr>
          <w:trHeight w:val="320"/>
        </w:trPr>
        <w:tc>
          <w:tcPr>
            <w:tcW w:w="3120" w:type="dxa"/>
            <w:tcBorders>
              <w:top w:val="nil"/>
              <w:left w:val="nil"/>
              <w:bottom w:val="nil"/>
              <w:right w:val="nil"/>
            </w:tcBorders>
            <w:shd w:val="clear" w:color="auto" w:fill="auto"/>
            <w:noWrap/>
            <w:vAlign w:val="bottom"/>
            <w:hideMark/>
          </w:tcPr>
          <w:p w14:paraId="14AA2550"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Beverley Polzin</w:t>
            </w:r>
          </w:p>
        </w:tc>
        <w:tc>
          <w:tcPr>
            <w:tcW w:w="3740" w:type="dxa"/>
            <w:tcBorders>
              <w:top w:val="nil"/>
              <w:left w:val="nil"/>
              <w:bottom w:val="nil"/>
              <w:right w:val="nil"/>
            </w:tcBorders>
            <w:shd w:val="clear" w:color="auto" w:fill="auto"/>
            <w:noWrap/>
            <w:vAlign w:val="bottom"/>
            <w:hideMark/>
          </w:tcPr>
          <w:p w14:paraId="5E662762"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RSOF Quakers</w:t>
            </w:r>
          </w:p>
        </w:tc>
      </w:tr>
      <w:tr w:rsidR="001F18B7" w:rsidRPr="001F18B7" w14:paraId="3475D525" w14:textId="77777777" w:rsidTr="001F18B7">
        <w:trPr>
          <w:trHeight w:val="320"/>
        </w:trPr>
        <w:tc>
          <w:tcPr>
            <w:tcW w:w="3120" w:type="dxa"/>
            <w:tcBorders>
              <w:top w:val="nil"/>
              <w:left w:val="nil"/>
              <w:bottom w:val="nil"/>
              <w:right w:val="nil"/>
            </w:tcBorders>
            <w:shd w:val="clear" w:color="auto" w:fill="auto"/>
            <w:noWrap/>
            <w:vAlign w:val="bottom"/>
            <w:hideMark/>
          </w:tcPr>
          <w:p w14:paraId="2C3207B3" w14:textId="1BE3A649" w:rsidR="001F18B7" w:rsidRPr="001F18B7" w:rsidRDefault="00427CA2" w:rsidP="001F18B7">
            <w:pPr>
              <w:spacing w:after="0"/>
              <w:rPr>
                <w:rFonts w:ascii="Aptos Narrow" w:hAnsi="Aptos Narrow"/>
                <w:color w:val="000000"/>
              </w:rPr>
            </w:pPr>
            <w:r>
              <w:rPr>
                <w:rFonts w:ascii="Aptos Narrow" w:hAnsi="Aptos Narrow"/>
                <w:color w:val="000000"/>
              </w:rPr>
              <w:t xml:space="preserve">Captain </w:t>
            </w:r>
            <w:r w:rsidR="001F18B7" w:rsidRPr="001F18B7">
              <w:rPr>
                <w:rFonts w:ascii="Aptos Narrow" w:hAnsi="Aptos Narrow"/>
                <w:color w:val="000000"/>
              </w:rPr>
              <w:t>Star Conliffe</w:t>
            </w:r>
          </w:p>
        </w:tc>
        <w:tc>
          <w:tcPr>
            <w:tcW w:w="3740" w:type="dxa"/>
            <w:tcBorders>
              <w:top w:val="nil"/>
              <w:left w:val="nil"/>
              <w:bottom w:val="nil"/>
              <w:right w:val="nil"/>
            </w:tcBorders>
            <w:shd w:val="clear" w:color="auto" w:fill="auto"/>
            <w:noWrap/>
            <w:vAlign w:val="bottom"/>
            <w:hideMark/>
          </w:tcPr>
          <w:p w14:paraId="165E231D"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The Salvation Army</w:t>
            </w:r>
          </w:p>
        </w:tc>
      </w:tr>
      <w:tr w:rsidR="001F18B7" w:rsidRPr="001F18B7" w14:paraId="5A7133BA" w14:textId="77777777" w:rsidTr="001F18B7">
        <w:trPr>
          <w:trHeight w:val="320"/>
        </w:trPr>
        <w:tc>
          <w:tcPr>
            <w:tcW w:w="3120" w:type="dxa"/>
            <w:tcBorders>
              <w:top w:val="nil"/>
              <w:left w:val="nil"/>
              <w:bottom w:val="nil"/>
              <w:right w:val="nil"/>
            </w:tcBorders>
            <w:shd w:val="clear" w:color="auto" w:fill="auto"/>
            <w:noWrap/>
            <w:vAlign w:val="bottom"/>
            <w:hideMark/>
          </w:tcPr>
          <w:p w14:paraId="277EBC77" w14:textId="180900DB" w:rsidR="001F18B7" w:rsidRPr="001F18B7" w:rsidRDefault="007046B3" w:rsidP="001F18B7">
            <w:pPr>
              <w:spacing w:after="0"/>
              <w:rPr>
                <w:rFonts w:ascii="Aptos Narrow" w:hAnsi="Aptos Narrow"/>
                <w:color w:val="000000"/>
              </w:rPr>
            </w:pPr>
            <w:r>
              <w:rPr>
                <w:rFonts w:ascii="Aptos Narrow" w:hAnsi="Aptos Narrow"/>
                <w:color w:val="000000"/>
              </w:rPr>
              <w:t xml:space="preserve">Major </w:t>
            </w:r>
            <w:r w:rsidR="001F18B7" w:rsidRPr="001F18B7">
              <w:rPr>
                <w:rFonts w:ascii="Aptos Narrow" w:hAnsi="Aptos Narrow"/>
                <w:color w:val="000000"/>
              </w:rPr>
              <w:t>Simon Damen</w:t>
            </w:r>
          </w:p>
        </w:tc>
        <w:tc>
          <w:tcPr>
            <w:tcW w:w="3740" w:type="dxa"/>
            <w:tcBorders>
              <w:top w:val="nil"/>
              <w:left w:val="nil"/>
              <w:bottom w:val="nil"/>
              <w:right w:val="nil"/>
            </w:tcBorders>
            <w:shd w:val="clear" w:color="auto" w:fill="auto"/>
            <w:noWrap/>
            <w:vAlign w:val="bottom"/>
            <w:hideMark/>
          </w:tcPr>
          <w:p w14:paraId="4410FAC5"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The Salvation Army</w:t>
            </w:r>
          </w:p>
        </w:tc>
      </w:tr>
      <w:tr w:rsidR="001F18B7" w:rsidRPr="001F18B7" w14:paraId="07F228EC" w14:textId="77777777" w:rsidTr="001F18B7">
        <w:trPr>
          <w:trHeight w:val="320"/>
        </w:trPr>
        <w:tc>
          <w:tcPr>
            <w:tcW w:w="3120" w:type="dxa"/>
            <w:tcBorders>
              <w:top w:val="nil"/>
              <w:left w:val="nil"/>
              <w:bottom w:val="nil"/>
              <w:right w:val="nil"/>
            </w:tcBorders>
            <w:shd w:val="clear" w:color="auto" w:fill="auto"/>
            <w:noWrap/>
            <w:vAlign w:val="bottom"/>
            <w:hideMark/>
          </w:tcPr>
          <w:p w14:paraId="43DA5072" w14:textId="1564B939" w:rsidR="001F18B7" w:rsidRPr="001F18B7" w:rsidRDefault="00DC1E45" w:rsidP="001F18B7">
            <w:pPr>
              <w:spacing w:after="0"/>
              <w:rPr>
                <w:rFonts w:ascii="Aptos Narrow" w:hAnsi="Aptos Narrow"/>
                <w:color w:val="000000"/>
              </w:rPr>
            </w:pPr>
            <w:r>
              <w:rPr>
                <w:rFonts w:ascii="Aptos Narrow" w:hAnsi="Aptos Narrow"/>
                <w:color w:val="000000"/>
              </w:rPr>
              <w:t xml:space="preserve">Rev Dr </w:t>
            </w:r>
            <w:r w:rsidR="001F18B7" w:rsidRPr="001F18B7">
              <w:rPr>
                <w:rFonts w:ascii="Aptos Narrow" w:hAnsi="Aptos Narrow"/>
                <w:color w:val="000000"/>
              </w:rPr>
              <w:t>Ian Allsop</w:t>
            </w:r>
          </w:p>
        </w:tc>
        <w:tc>
          <w:tcPr>
            <w:tcW w:w="3740" w:type="dxa"/>
            <w:tcBorders>
              <w:top w:val="nil"/>
              <w:left w:val="nil"/>
              <w:bottom w:val="nil"/>
              <w:right w:val="nil"/>
            </w:tcBorders>
            <w:shd w:val="clear" w:color="auto" w:fill="auto"/>
            <w:noWrap/>
            <w:vAlign w:val="bottom"/>
            <w:hideMark/>
          </w:tcPr>
          <w:p w14:paraId="294CF224" w14:textId="4564859E" w:rsidR="001F18B7" w:rsidRPr="001F18B7" w:rsidRDefault="001F18B7" w:rsidP="001F18B7">
            <w:pPr>
              <w:spacing w:after="0"/>
              <w:rPr>
                <w:rFonts w:ascii="Aptos Narrow" w:hAnsi="Aptos Narrow"/>
                <w:color w:val="000000"/>
              </w:rPr>
            </w:pPr>
            <w:r w:rsidRPr="001F18B7">
              <w:rPr>
                <w:rFonts w:ascii="Aptos Narrow" w:hAnsi="Aptos Narrow"/>
                <w:color w:val="000000"/>
              </w:rPr>
              <w:t>Churches of Christ</w:t>
            </w:r>
            <w:r w:rsidR="00DC1E45">
              <w:rPr>
                <w:rFonts w:ascii="Aptos Narrow" w:hAnsi="Aptos Narrow"/>
                <w:color w:val="000000"/>
              </w:rPr>
              <w:t xml:space="preserve"> V</w:t>
            </w:r>
            <w:r w:rsidR="007046B3">
              <w:rPr>
                <w:rFonts w:ascii="Aptos Narrow" w:hAnsi="Aptos Narrow"/>
                <w:color w:val="000000"/>
              </w:rPr>
              <w:t>ic/Tas</w:t>
            </w:r>
          </w:p>
        </w:tc>
      </w:tr>
      <w:tr w:rsidR="001F18B7" w:rsidRPr="001F18B7" w14:paraId="6B90A043" w14:textId="77777777" w:rsidTr="001F18B7">
        <w:trPr>
          <w:trHeight w:val="320"/>
        </w:trPr>
        <w:tc>
          <w:tcPr>
            <w:tcW w:w="3120" w:type="dxa"/>
            <w:tcBorders>
              <w:top w:val="nil"/>
              <w:left w:val="nil"/>
              <w:bottom w:val="nil"/>
              <w:right w:val="nil"/>
            </w:tcBorders>
            <w:shd w:val="clear" w:color="auto" w:fill="auto"/>
            <w:noWrap/>
            <w:vAlign w:val="bottom"/>
            <w:hideMark/>
          </w:tcPr>
          <w:p w14:paraId="7018910A"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Joanne Antoni</w:t>
            </w:r>
          </w:p>
        </w:tc>
        <w:tc>
          <w:tcPr>
            <w:tcW w:w="3740" w:type="dxa"/>
            <w:tcBorders>
              <w:top w:val="nil"/>
              <w:left w:val="nil"/>
              <w:bottom w:val="nil"/>
              <w:right w:val="nil"/>
            </w:tcBorders>
            <w:shd w:val="clear" w:color="auto" w:fill="auto"/>
            <w:noWrap/>
            <w:vAlign w:val="bottom"/>
            <w:hideMark/>
          </w:tcPr>
          <w:p w14:paraId="79812C62" w14:textId="0F549128" w:rsidR="001F18B7" w:rsidRPr="001F18B7" w:rsidRDefault="001F18B7" w:rsidP="001F18B7">
            <w:pPr>
              <w:spacing w:after="0"/>
              <w:rPr>
                <w:rFonts w:ascii="Aptos Narrow" w:hAnsi="Aptos Narrow"/>
                <w:color w:val="000000"/>
              </w:rPr>
            </w:pPr>
            <w:r w:rsidRPr="001F18B7">
              <w:rPr>
                <w:rFonts w:ascii="Aptos Narrow" w:hAnsi="Aptos Narrow"/>
                <w:color w:val="000000"/>
              </w:rPr>
              <w:t>Churches of Christ</w:t>
            </w:r>
            <w:r w:rsidR="00DC1E45">
              <w:rPr>
                <w:rFonts w:ascii="Aptos Narrow" w:hAnsi="Aptos Narrow"/>
                <w:color w:val="000000"/>
              </w:rPr>
              <w:t xml:space="preserve"> V</w:t>
            </w:r>
            <w:r w:rsidR="007046B3">
              <w:rPr>
                <w:rFonts w:ascii="Aptos Narrow" w:hAnsi="Aptos Narrow"/>
                <w:color w:val="000000"/>
              </w:rPr>
              <w:t>ic/Tas</w:t>
            </w:r>
          </w:p>
        </w:tc>
      </w:tr>
      <w:tr w:rsidR="001F18B7" w:rsidRPr="001F18B7" w14:paraId="2B649129" w14:textId="77777777" w:rsidTr="001F18B7">
        <w:trPr>
          <w:trHeight w:val="320"/>
        </w:trPr>
        <w:tc>
          <w:tcPr>
            <w:tcW w:w="3120" w:type="dxa"/>
            <w:tcBorders>
              <w:top w:val="nil"/>
              <w:left w:val="nil"/>
              <w:bottom w:val="nil"/>
              <w:right w:val="nil"/>
            </w:tcBorders>
            <w:shd w:val="clear" w:color="auto" w:fill="auto"/>
            <w:noWrap/>
            <w:vAlign w:val="bottom"/>
            <w:hideMark/>
          </w:tcPr>
          <w:p w14:paraId="26612380" w14:textId="25431932" w:rsidR="001F18B7" w:rsidRPr="001F18B7" w:rsidRDefault="007046B3" w:rsidP="001F18B7">
            <w:pPr>
              <w:spacing w:after="0"/>
              <w:rPr>
                <w:rFonts w:ascii="Aptos Narrow" w:hAnsi="Aptos Narrow"/>
                <w:color w:val="000000"/>
              </w:rPr>
            </w:pPr>
            <w:r>
              <w:rPr>
                <w:rFonts w:ascii="Aptos Narrow" w:hAnsi="Aptos Narrow"/>
                <w:color w:val="000000"/>
              </w:rPr>
              <w:t xml:space="preserve">Pastor </w:t>
            </w:r>
            <w:r w:rsidR="001F18B7" w:rsidRPr="001F18B7">
              <w:rPr>
                <w:rFonts w:ascii="Aptos Narrow" w:hAnsi="Aptos Narrow"/>
                <w:color w:val="000000"/>
              </w:rPr>
              <w:t>Peter Ghalayini</w:t>
            </w:r>
          </w:p>
        </w:tc>
        <w:tc>
          <w:tcPr>
            <w:tcW w:w="3740" w:type="dxa"/>
            <w:tcBorders>
              <w:top w:val="nil"/>
              <w:left w:val="nil"/>
              <w:bottom w:val="nil"/>
              <w:right w:val="nil"/>
            </w:tcBorders>
            <w:shd w:val="clear" w:color="auto" w:fill="auto"/>
            <w:noWrap/>
            <w:vAlign w:val="bottom"/>
            <w:hideMark/>
          </w:tcPr>
          <w:p w14:paraId="779BB465"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Lutheran Church in Australia  LCANZ</w:t>
            </w:r>
          </w:p>
        </w:tc>
      </w:tr>
      <w:tr w:rsidR="001F18B7" w:rsidRPr="001F18B7" w14:paraId="671CB1DA" w14:textId="77777777" w:rsidTr="001F18B7">
        <w:trPr>
          <w:trHeight w:val="320"/>
        </w:trPr>
        <w:tc>
          <w:tcPr>
            <w:tcW w:w="3120" w:type="dxa"/>
            <w:tcBorders>
              <w:top w:val="nil"/>
              <w:left w:val="nil"/>
              <w:bottom w:val="nil"/>
              <w:right w:val="nil"/>
            </w:tcBorders>
            <w:shd w:val="clear" w:color="auto" w:fill="auto"/>
            <w:noWrap/>
            <w:vAlign w:val="bottom"/>
            <w:hideMark/>
          </w:tcPr>
          <w:p w14:paraId="4C219F25"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Fr Noor Noori</w:t>
            </w:r>
          </w:p>
        </w:tc>
        <w:tc>
          <w:tcPr>
            <w:tcW w:w="3740" w:type="dxa"/>
            <w:tcBorders>
              <w:top w:val="nil"/>
              <w:left w:val="nil"/>
              <w:bottom w:val="nil"/>
              <w:right w:val="nil"/>
            </w:tcBorders>
            <w:shd w:val="clear" w:color="auto" w:fill="auto"/>
            <w:noWrap/>
            <w:vAlign w:val="bottom"/>
            <w:hideMark/>
          </w:tcPr>
          <w:p w14:paraId="40E332B2"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Syrian Orthodox Church</w:t>
            </w:r>
          </w:p>
        </w:tc>
      </w:tr>
      <w:tr w:rsidR="001F18B7" w:rsidRPr="001F18B7" w14:paraId="055219C6" w14:textId="77777777" w:rsidTr="001F18B7">
        <w:trPr>
          <w:trHeight w:val="320"/>
        </w:trPr>
        <w:tc>
          <w:tcPr>
            <w:tcW w:w="3120" w:type="dxa"/>
            <w:tcBorders>
              <w:top w:val="nil"/>
              <w:left w:val="nil"/>
              <w:bottom w:val="nil"/>
              <w:right w:val="nil"/>
            </w:tcBorders>
            <w:shd w:val="clear" w:color="auto" w:fill="auto"/>
            <w:noWrap/>
            <w:vAlign w:val="bottom"/>
            <w:hideMark/>
          </w:tcPr>
          <w:p w14:paraId="52DFD435"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Adibeh abdo Attia</w:t>
            </w:r>
          </w:p>
        </w:tc>
        <w:tc>
          <w:tcPr>
            <w:tcW w:w="3740" w:type="dxa"/>
            <w:tcBorders>
              <w:top w:val="nil"/>
              <w:left w:val="nil"/>
              <w:bottom w:val="nil"/>
              <w:right w:val="nil"/>
            </w:tcBorders>
            <w:shd w:val="clear" w:color="auto" w:fill="auto"/>
            <w:noWrap/>
            <w:vAlign w:val="bottom"/>
            <w:hideMark/>
          </w:tcPr>
          <w:p w14:paraId="6FDCD130"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Syrian Orthodox Church</w:t>
            </w:r>
          </w:p>
        </w:tc>
      </w:tr>
      <w:tr w:rsidR="001F18B7" w:rsidRPr="001F18B7" w14:paraId="338397A0" w14:textId="77777777" w:rsidTr="001F18B7">
        <w:trPr>
          <w:trHeight w:val="320"/>
        </w:trPr>
        <w:tc>
          <w:tcPr>
            <w:tcW w:w="3120" w:type="dxa"/>
            <w:tcBorders>
              <w:top w:val="nil"/>
              <w:left w:val="nil"/>
              <w:bottom w:val="nil"/>
              <w:right w:val="nil"/>
            </w:tcBorders>
            <w:shd w:val="clear" w:color="auto" w:fill="auto"/>
            <w:noWrap/>
            <w:vAlign w:val="bottom"/>
            <w:hideMark/>
          </w:tcPr>
          <w:p w14:paraId="39B373A8"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Fr Dr Jacob Joseph</w:t>
            </w:r>
          </w:p>
        </w:tc>
        <w:tc>
          <w:tcPr>
            <w:tcW w:w="3740" w:type="dxa"/>
            <w:tcBorders>
              <w:top w:val="nil"/>
              <w:left w:val="nil"/>
              <w:bottom w:val="nil"/>
              <w:right w:val="nil"/>
            </w:tcBorders>
            <w:shd w:val="clear" w:color="auto" w:fill="auto"/>
            <w:noWrap/>
            <w:vAlign w:val="bottom"/>
            <w:hideMark/>
          </w:tcPr>
          <w:p w14:paraId="3468CCBF"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Syrian Orthodox Church</w:t>
            </w:r>
          </w:p>
        </w:tc>
      </w:tr>
      <w:tr w:rsidR="001F18B7" w:rsidRPr="001F18B7" w14:paraId="44AC7C39" w14:textId="77777777" w:rsidTr="001F18B7">
        <w:trPr>
          <w:trHeight w:val="320"/>
        </w:trPr>
        <w:tc>
          <w:tcPr>
            <w:tcW w:w="3120" w:type="dxa"/>
            <w:tcBorders>
              <w:top w:val="nil"/>
              <w:left w:val="nil"/>
              <w:bottom w:val="nil"/>
              <w:right w:val="nil"/>
            </w:tcBorders>
            <w:shd w:val="clear" w:color="auto" w:fill="auto"/>
            <w:noWrap/>
            <w:vAlign w:val="bottom"/>
            <w:hideMark/>
          </w:tcPr>
          <w:p w14:paraId="5A5C9F9A"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Revd Bijumon Joseph</w:t>
            </w:r>
          </w:p>
        </w:tc>
        <w:tc>
          <w:tcPr>
            <w:tcW w:w="3740" w:type="dxa"/>
            <w:tcBorders>
              <w:top w:val="nil"/>
              <w:left w:val="nil"/>
              <w:bottom w:val="nil"/>
              <w:right w:val="nil"/>
            </w:tcBorders>
            <w:shd w:val="clear" w:color="auto" w:fill="auto"/>
            <w:noWrap/>
            <w:vAlign w:val="bottom"/>
            <w:hideMark/>
          </w:tcPr>
          <w:p w14:paraId="2E63C5EA"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Melbourne Church of South India</w:t>
            </w:r>
          </w:p>
        </w:tc>
      </w:tr>
      <w:tr w:rsidR="001F18B7" w:rsidRPr="001F18B7" w14:paraId="3EA5BFDA" w14:textId="77777777" w:rsidTr="001F18B7">
        <w:trPr>
          <w:trHeight w:val="320"/>
        </w:trPr>
        <w:tc>
          <w:tcPr>
            <w:tcW w:w="3120" w:type="dxa"/>
            <w:tcBorders>
              <w:top w:val="nil"/>
              <w:left w:val="nil"/>
              <w:bottom w:val="nil"/>
              <w:right w:val="nil"/>
            </w:tcBorders>
            <w:shd w:val="clear" w:color="auto" w:fill="auto"/>
            <w:noWrap/>
            <w:vAlign w:val="bottom"/>
            <w:hideMark/>
          </w:tcPr>
          <w:p w14:paraId="282664DC"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Ashok Varkey</w:t>
            </w:r>
          </w:p>
        </w:tc>
        <w:tc>
          <w:tcPr>
            <w:tcW w:w="3740" w:type="dxa"/>
            <w:tcBorders>
              <w:top w:val="nil"/>
              <w:left w:val="nil"/>
              <w:bottom w:val="nil"/>
              <w:right w:val="nil"/>
            </w:tcBorders>
            <w:shd w:val="clear" w:color="auto" w:fill="auto"/>
            <w:noWrap/>
            <w:vAlign w:val="bottom"/>
            <w:hideMark/>
          </w:tcPr>
          <w:p w14:paraId="63F810B4"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Melbourne Church of South India</w:t>
            </w:r>
          </w:p>
        </w:tc>
      </w:tr>
      <w:tr w:rsidR="001F18B7" w:rsidRPr="001F18B7" w14:paraId="30703149" w14:textId="77777777" w:rsidTr="001F18B7">
        <w:trPr>
          <w:trHeight w:val="320"/>
        </w:trPr>
        <w:tc>
          <w:tcPr>
            <w:tcW w:w="3120" w:type="dxa"/>
            <w:tcBorders>
              <w:top w:val="nil"/>
              <w:left w:val="nil"/>
              <w:bottom w:val="nil"/>
              <w:right w:val="nil"/>
            </w:tcBorders>
            <w:shd w:val="clear" w:color="auto" w:fill="auto"/>
            <w:noWrap/>
            <w:vAlign w:val="bottom"/>
            <w:hideMark/>
          </w:tcPr>
          <w:p w14:paraId="77BDEEB3"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Fr Shenouda Boutros</w:t>
            </w:r>
          </w:p>
        </w:tc>
        <w:tc>
          <w:tcPr>
            <w:tcW w:w="3740" w:type="dxa"/>
            <w:tcBorders>
              <w:top w:val="nil"/>
              <w:left w:val="nil"/>
              <w:bottom w:val="nil"/>
              <w:right w:val="nil"/>
            </w:tcBorders>
            <w:shd w:val="clear" w:color="auto" w:fill="auto"/>
            <w:noWrap/>
            <w:vAlign w:val="bottom"/>
            <w:hideMark/>
          </w:tcPr>
          <w:p w14:paraId="4C7B476E"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Coptic Orthodox Church</w:t>
            </w:r>
          </w:p>
        </w:tc>
      </w:tr>
      <w:tr w:rsidR="001F18B7" w:rsidRPr="001F18B7" w14:paraId="5C89F436" w14:textId="77777777" w:rsidTr="001F18B7">
        <w:trPr>
          <w:trHeight w:val="320"/>
        </w:trPr>
        <w:tc>
          <w:tcPr>
            <w:tcW w:w="3120" w:type="dxa"/>
            <w:tcBorders>
              <w:top w:val="nil"/>
              <w:left w:val="nil"/>
              <w:bottom w:val="nil"/>
              <w:right w:val="nil"/>
            </w:tcBorders>
            <w:shd w:val="clear" w:color="auto" w:fill="auto"/>
            <w:noWrap/>
            <w:vAlign w:val="bottom"/>
            <w:hideMark/>
          </w:tcPr>
          <w:p w14:paraId="5B1F8DB1"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Ashok Jacob</w:t>
            </w:r>
          </w:p>
        </w:tc>
        <w:tc>
          <w:tcPr>
            <w:tcW w:w="3740" w:type="dxa"/>
            <w:tcBorders>
              <w:top w:val="nil"/>
              <w:left w:val="nil"/>
              <w:bottom w:val="nil"/>
              <w:right w:val="nil"/>
            </w:tcBorders>
            <w:shd w:val="clear" w:color="auto" w:fill="auto"/>
            <w:noWrap/>
            <w:vAlign w:val="bottom"/>
            <w:hideMark/>
          </w:tcPr>
          <w:p w14:paraId="648BA6C6"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Mar Thoma Church</w:t>
            </w:r>
          </w:p>
        </w:tc>
      </w:tr>
      <w:tr w:rsidR="001F18B7" w:rsidRPr="001F18B7" w14:paraId="2DC2EE3F" w14:textId="77777777" w:rsidTr="001F18B7">
        <w:trPr>
          <w:trHeight w:val="320"/>
        </w:trPr>
        <w:tc>
          <w:tcPr>
            <w:tcW w:w="3120" w:type="dxa"/>
            <w:tcBorders>
              <w:top w:val="nil"/>
              <w:left w:val="nil"/>
              <w:bottom w:val="nil"/>
              <w:right w:val="nil"/>
            </w:tcBorders>
            <w:shd w:val="clear" w:color="auto" w:fill="auto"/>
            <w:noWrap/>
            <w:vAlign w:val="bottom"/>
            <w:hideMark/>
          </w:tcPr>
          <w:p w14:paraId="336AA63E"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Rev Sajin Baby</w:t>
            </w:r>
          </w:p>
        </w:tc>
        <w:tc>
          <w:tcPr>
            <w:tcW w:w="3740" w:type="dxa"/>
            <w:tcBorders>
              <w:top w:val="nil"/>
              <w:left w:val="nil"/>
              <w:bottom w:val="nil"/>
              <w:right w:val="nil"/>
            </w:tcBorders>
            <w:shd w:val="clear" w:color="auto" w:fill="auto"/>
            <w:noWrap/>
            <w:vAlign w:val="bottom"/>
            <w:hideMark/>
          </w:tcPr>
          <w:p w14:paraId="1D785E36"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Melbourne Immanuel MTC</w:t>
            </w:r>
          </w:p>
        </w:tc>
      </w:tr>
      <w:tr w:rsidR="001F18B7" w:rsidRPr="001F18B7" w14:paraId="60CAC95D" w14:textId="77777777" w:rsidTr="001F18B7">
        <w:trPr>
          <w:trHeight w:val="320"/>
        </w:trPr>
        <w:tc>
          <w:tcPr>
            <w:tcW w:w="3120" w:type="dxa"/>
            <w:tcBorders>
              <w:top w:val="nil"/>
              <w:left w:val="nil"/>
              <w:bottom w:val="nil"/>
              <w:right w:val="nil"/>
            </w:tcBorders>
            <w:shd w:val="clear" w:color="auto" w:fill="auto"/>
            <w:noWrap/>
            <w:vAlign w:val="bottom"/>
            <w:hideMark/>
          </w:tcPr>
          <w:p w14:paraId="2A3ABC4E"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Heiko Koenig</w:t>
            </w:r>
          </w:p>
        </w:tc>
        <w:tc>
          <w:tcPr>
            <w:tcW w:w="3740" w:type="dxa"/>
            <w:tcBorders>
              <w:top w:val="nil"/>
              <w:left w:val="nil"/>
              <w:bottom w:val="nil"/>
              <w:right w:val="nil"/>
            </w:tcBorders>
            <w:shd w:val="clear" w:color="auto" w:fill="auto"/>
            <w:noWrap/>
            <w:vAlign w:val="bottom"/>
            <w:hideMark/>
          </w:tcPr>
          <w:p w14:paraId="2A56D8E0"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German Lutheran Trinity Church</w:t>
            </w:r>
          </w:p>
        </w:tc>
      </w:tr>
      <w:tr w:rsidR="001F18B7" w:rsidRPr="001F18B7" w14:paraId="24238DB9" w14:textId="77777777" w:rsidTr="001F18B7">
        <w:trPr>
          <w:trHeight w:val="320"/>
        </w:trPr>
        <w:tc>
          <w:tcPr>
            <w:tcW w:w="3120" w:type="dxa"/>
            <w:tcBorders>
              <w:top w:val="nil"/>
              <w:left w:val="nil"/>
              <w:bottom w:val="nil"/>
              <w:right w:val="nil"/>
            </w:tcBorders>
            <w:shd w:val="clear" w:color="auto" w:fill="auto"/>
            <w:noWrap/>
            <w:vAlign w:val="bottom"/>
            <w:hideMark/>
          </w:tcPr>
          <w:p w14:paraId="5E9BD345" w14:textId="77777777" w:rsidR="001F18B7" w:rsidRPr="001F18B7" w:rsidRDefault="001F18B7" w:rsidP="001F18B7">
            <w:pPr>
              <w:spacing w:after="0"/>
              <w:rPr>
                <w:rFonts w:ascii="Aptos Narrow" w:hAnsi="Aptos Narrow"/>
                <w:color w:val="000000"/>
              </w:rPr>
            </w:pPr>
          </w:p>
        </w:tc>
        <w:tc>
          <w:tcPr>
            <w:tcW w:w="3740" w:type="dxa"/>
            <w:tcBorders>
              <w:top w:val="nil"/>
              <w:left w:val="nil"/>
              <w:bottom w:val="nil"/>
              <w:right w:val="nil"/>
            </w:tcBorders>
            <w:shd w:val="clear" w:color="auto" w:fill="auto"/>
            <w:noWrap/>
            <w:vAlign w:val="bottom"/>
            <w:hideMark/>
          </w:tcPr>
          <w:p w14:paraId="1B04D9C8" w14:textId="77777777" w:rsidR="001F18B7" w:rsidRPr="001F18B7" w:rsidRDefault="001F18B7" w:rsidP="001F18B7">
            <w:pPr>
              <w:spacing w:after="0"/>
              <w:rPr>
                <w:sz w:val="20"/>
                <w:szCs w:val="20"/>
              </w:rPr>
            </w:pPr>
          </w:p>
        </w:tc>
      </w:tr>
      <w:tr w:rsidR="001F18B7" w:rsidRPr="001F18B7" w14:paraId="736D0188" w14:textId="77777777" w:rsidTr="001F18B7">
        <w:trPr>
          <w:trHeight w:val="320"/>
        </w:trPr>
        <w:tc>
          <w:tcPr>
            <w:tcW w:w="3120" w:type="dxa"/>
            <w:tcBorders>
              <w:top w:val="nil"/>
              <w:left w:val="nil"/>
              <w:bottom w:val="nil"/>
              <w:right w:val="nil"/>
            </w:tcBorders>
            <w:shd w:val="clear" w:color="auto" w:fill="auto"/>
            <w:noWrap/>
            <w:vAlign w:val="bottom"/>
            <w:hideMark/>
          </w:tcPr>
          <w:p w14:paraId="3A0C4864"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EX-OFFICIO</w:t>
            </w:r>
          </w:p>
        </w:tc>
        <w:tc>
          <w:tcPr>
            <w:tcW w:w="3740" w:type="dxa"/>
            <w:tcBorders>
              <w:top w:val="nil"/>
              <w:left w:val="nil"/>
              <w:bottom w:val="nil"/>
              <w:right w:val="nil"/>
            </w:tcBorders>
            <w:shd w:val="clear" w:color="auto" w:fill="auto"/>
            <w:noWrap/>
            <w:vAlign w:val="bottom"/>
            <w:hideMark/>
          </w:tcPr>
          <w:p w14:paraId="044202AB" w14:textId="77777777" w:rsidR="001F18B7" w:rsidRPr="001F18B7" w:rsidRDefault="001F18B7" w:rsidP="001F18B7">
            <w:pPr>
              <w:spacing w:after="0"/>
              <w:rPr>
                <w:rFonts w:ascii="Aptos Narrow" w:hAnsi="Aptos Narrow"/>
                <w:color w:val="000000"/>
              </w:rPr>
            </w:pPr>
          </w:p>
        </w:tc>
      </w:tr>
      <w:tr w:rsidR="001F18B7" w:rsidRPr="001F18B7" w14:paraId="180D76D1" w14:textId="77777777" w:rsidTr="001F18B7">
        <w:trPr>
          <w:trHeight w:val="320"/>
        </w:trPr>
        <w:tc>
          <w:tcPr>
            <w:tcW w:w="3120" w:type="dxa"/>
            <w:tcBorders>
              <w:top w:val="nil"/>
              <w:left w:val="nil"/>
              <w:bottom w:val="nil"/>
              <w:right w:val="nil"/>
            </w:tcBorders>
            <w:shd w:val="clear" w:color="auto" w:fill="auto"/>
            <w:noWrap/>
            <w:vAlign w:val="bottom"/>
            <w:hideMark/>
          </w:tcPr>
          <w:p w14:paraId="37E0AD13"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Rev Deacon Sandy Boyce</w:t>
            </w:r>
          </w:p>
        </w:tc>
        <w:tc>
          <w:tcPr>
            <w:tcW w:w="3740" w:type="dxa"/>
            <w:tcBorders>
              <w:top w:val="nil"/>
              <w:left w:val="nil"/>
              <w:bottom w:val="nil"/>
              <w:right w:val="nil"/>
            </w:tcBorders>
            <w:shd w:val="clear" w:color="auto" w:fill="auto"/>
            <w:noWrap/>
            <w:vAlign w:val="bottom"/>
            <w:hideMark/>
          </w:tcPr>
          <w:p w14:paraId="415C96AE" w14:textId="77777777" w:rsidR="001F18B7" w:rsidRPr="001F18B7" w:rsidRDefault="001F18B7" w:rsidP="001F18B7">
            <w:pPr>
              <w:spacing w:after="0"/>
              <w:rPr>
                <w:rFonts w:ascii="Aptos Narrow" w:hAnsi="Aptos Narrow"/>
                <w:color w:val="000000"/>
              </w:rPr>
            </w:pPr>
            <w:r w:rsidRPr="001F18B7">
              <w:rPr>
                <w:rFonts w:ascii="Aptos Narrow" w:hAnsi="Aptos Narrow"/>
                <w:color w:val="000000"/>
              </w:rPr>
              <w:t>Executive Officer, VCC</w:t>
            </w:r>
          </w:p>
        </w:tc>
      </w:tr>
    </w:tbl>
    <w:p w14:paraId="2AD1E6FC" w14:textId="77777777" w:rsidR="001F18B7" w:rsidRPr="00A4532B" w:rsidRDefault="001F18B7" w:rsidP="001F18B7">
      <w:pPr>
        <w:spacing w:after="0"/>
      </w:pPr>
    </w:p>
    <w:p w14:paraId="002BD3BE" w14:textId="4BD16ECC" w:rsidR="00EA5B5B" w:rsidRPr="00EA5B5B" w:rsidRDefault="00EA5B5B" w:rsidP="00EA5B5B">
      <w:pPr>
        <w:spacing w:after="0"/>
        <w:rPr>
          <w:rFonts w:asciiTheme="minorHAnsi" w:hAnsiTheme="minorHAnsi" w:cstheme="minorHAnsi"/>
        </w:rPr>
      </w:pPr>
      <w:r w:rsidRPr="00EA5B5B">
        <w:rPr>
          <w:rFonts w:asciiTheme="minorHAnsi" w:hAnsiTheme="minorHAnsi" w:cstheme="minorHAnsi"/>
          <w:b/>
          <w:bCs/>
        </w:rPr>
        <w:t>Guests</w:t>
      </w:r>
      <w:r w:rsidRPr="00EA5B5B">
        <w:rPr>
          <w:rFonts w:asciiTheme="minorHAnsi" w:hAnsiTheme="minorHAnsi" w:cstheme="minorHAnsi"/>
        </w:rPr>
        <w:t>: Commissioner Liana Buchanan (CCYP), Adrian Dass, Edmund Murphy (VCCEM), Elinor Porat (CCYP), Gisela Rankin (St John’s German Lutheran Church Springvale), Liz Stone (National Council of Churches in Australia)</w:t>
      </w:r>
    </w:p>
    <w:p w14:paraId="2C66C471" w14:textId="77777777" w:rsidR="00EA5B5B" w:rsidRDefault="00EA5B5B" w:rsidP="00EA5B5B">
      <w:pPr>
        <w:pStyle w:val="ListParagraph"/>
        <w:spacing w:after="0"/>
        <w:rPr>
          <w:rFonts w:asciiTheme="minorHAnsi" w:hAnsiTheme="minorHAnsi" w:cstheme="minorHAnsi"/>
        </w:rPr>
      </w:pPr>
    </w:p>
    <w:p w14:paraId="7D8AE12A" w14:textId="77A07207" w:rsidR="00EA5B5B" w:rsidRPr="00EA5B5B" w:rsidRDefault="00EA5B5B" w:rsidP="00EA5B5B">
      <w:pPr>
        <w:spacing w:after="0"/>
        <w:rPr>
          <w:rFonts w:asciiTheme="minorHAnsi" w:hAnsiTheme="minorHAnsi" w:cstheme="minorHAnsi"/>
        </w:rPr>
      </w:pPr>
      <w:r w:rsidRPr="00EA5B5B">
        <w:rPr>
          <w:rFonts w:asciiTheme="minorHAnsi" w:hAnsiTheme="minorHAnsi" w:cstheme="minorHAnsi"/>
          <w:b/>
          <w:bCs/>
        </w:rPr>
        <w:t>Apologies</w:t>
      </w:r>
      <w:r w:rsidRPr="00EA5B5B">
        <w:rPr>
          <w:rFonts w:asciiTheme="minorHAnsi" w:hAnsiTheme="minorHAnsi" w:cstheme="minorHAnsi"/>
        </w:rPr>
        <w:t>: Dr Rob Nyhuis</w:t>
      </w:r>
      <w:r w:rsidR="00FB0FD9">
        <w:rPr>
          <w:rFonts w:asciiTheme="minorHAnsi" w:hAnsiTheme="minorHAnsi" w:cstheme="minorHAnsi"/>
        </w:rPr>
        <w:t xml:space="preserve"> </w:t>
      </w:r>
      <w:r w:rsidRPr="00EA5B5B">
        <w:rPr>
          <w:rFonts w:asciiTheme="minorHAnsi" w:hAnsiTheme="minorHAnsi" w:cstheme="minorHAnsi"/>
        </w:rPr>
        <w:br/>
      </w:r>
    </w:p>
    <w:p w14:paraId="3927E5EC" w14:textId="53ED06BC" w:rsidR="00A279B6" w:rsidRDefault="00A279B6" w:rsidP="00A279B6">
      <w:pPr>
        <w:spacing w:after="0"/>
        <w:rPr>
          <w:rFonts w:asciiTheme="minorHAnsi" w:hAnsiTheme="minorHAnsi" w:cstheme="minorHAnsi"/>
          <w:i/>
          <w:iCs/>
          <w:sz w:val="20"/>
          <w:szCs w:val="20"/>
        </w:rPr>
      </w:pPr>
    </w:p>
    <w:p w14:paraId="30BE50B8" w14:textId="77777777" w:rsidR="00C16A71" w:rsidRDefault="00C16A71"/>
    <w:sectPr w:rsidR="00C16A7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BB43A" w14:textId="77777777" w:rsidR="001D6B86" w:rsidRDefault="001D6B86" w:rsidP="00732720">
      <w:pPr>
        <w:spacing w:after="0"/>
      </w:pPr>
      <w:r>
        <w:separator/>
      </w:r>
    </w:p>
  </w:endnote>
  <w:endnote w:type="continuationSeparator" w:id="0">
    <w:p w14:paraId="3744D737" w14:textId="77777777" w:rsidR="001D6B86" w:rsidRDefault="001D6B86" w:rsidP="007327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Narrow">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1806" w14:textId="77777777" w:rsidR="00732720" w:rsidRDefault="007327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36FE" w14:textId="77777777" w:rsidR="00732720" w:rsidRDefault="007327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1D42" w14:textId="77777777" w:rsidR="00732720" w:rsidRDefault="00732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DB1A7" w14:textId="77777777" w:rsidR="001D6B86" w:rsidRDefault="001D6B86" w:rsidP="00732720">
      <w:pPr>
        <w:spacing w:after="0"/>
      </w:pPr>
      <w:r>
        <w:separator/>
      </w:r>
    </w:p>
  </w:footnote>
  <w:footnote w:type="continuationSeparator" w:id="0">
    <w:p w14:paraId="0F0AC033" w14:textId="77777777" w:rsidR="001D6B86" w:rsidRDefault="001D6B86" w:rsidP="007327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2EBE7" w14:textId="752A89B0" w:rsidR="00732720" w:rsidRDefault="001D6B86">
    <w:pPr>
      <w:pStyle w:val="Header"/>
    </w:pPr>
    <w:r>
      <w:rPr>
        <w:noProof/>
      </w:rPr>
      <w:pict w14:anchorId="7BF114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1002" o:spid="_x0000_s1027" type="#_x0000_t136" alt="" style="position:absolute;margin-left:0;margin-top:0;width:468pt;height:168pt;rotation:315;z-index:-251651072;mso-wrap-edited:f;mso-width-percent:0;mso-height-percent:0;mso-position-horizontal:center;mso-position-horizontal-relative:margin;mso-position-vertical:center;mso-position-vertical-relative:margin;mso-width-percent:0;mso-height-percent:0" o:allowincell="f" fillcolor="#d8d8d8 [2732]"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7897" w14:textId="6A38CDDA" w:rsidR="00732720" w:rsidRDefault="001D6B86">
    <w:pPr>
      <w:pStyle w:val="Header"/>
    </w:pPr>
    <w:r>
      <w:rPr>
        <w:noProof/>
      </w:rPr>
      <w:pict w14:anchorId="203E26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1003" o:spid="_x0000_s1026" type="#_x0000_t136" alt="" style="position:absolute;margin-left:0;margin-top:0;width:468pt;height:168pt;rotation:315;z-index:-251646976;mso-wrap-edited:f;mso-width-percent:0;mso-height-percent:0;mso-position-horizontal:center;mso-position-horizontal-relative:margin;mso-position-vertical:center;mso-position-vertical-relative:margin;mso-width-percent:0;mso-height-percent:0" o:allowincell="f" fillcolor="#d8d8d8 [2732]"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48B1" w14:textId="64FF78D5" w:rsidR="00732720" w:rsidRDefault="001D6B86">
    <w:pPr>
      <w:pStyle w:val="Header"/>
    </w:pPr>
    <w:r>
      <w:rPr>
        <w:noProof/>
      </w:rPr>
      <w:pict w14:anchorId="37CB6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1001" o:spid="_x0000_s1025" type="#_x0000_t136" alt="" style="position:absolute;margin-left:0;margin-top:0;width:468pt;height:168pt;rotation:315;z-index:-251655168;mso-wrap-edited:f;mso-width-percent:0;mso-height-percent:0;mso-position-horizontal:center;mso-position-horizontal-relative:margin;mso-position-vertical:center;mso-position-vertical-relative:margin;mso-width-percent:0;mso-height-percent:0" o:allowincell="f" fillcolor="#d8d8d8 [2732]"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861F3"/>
    <w:multiLevelType w:val="hybridMultilevel"/>
    <w:tmpl w:val="12186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695A3C"/>
    <w:multiLevelType w:val="hybridMultilevel"/>
    <w:tmpl w:val="1CECE882"/>
    <w:lvl w:ilvl="0" w:tplc="11C6431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592548244">
    <w:abstractNumId w:val="0"/>
  </w:num>
  <w:num w:numId="2" w16cid:durableId="714699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B6"/>
    <w:rsid w:val="00027DAB"/>
    <w:rsid w:val="00044FEA"/>
    <w:rsid w:val="000F57D1"/>
    <w:rsid w:val="0010628B"/>
    <w:rsid w:val="001D6B86"/>
    <w:rsid w:val="001E3660"/>
    <w:rsid w:val="001F18B7"/>
    <w:rsid w:val="00256C24"/>
    <w:rsid w:val="003357DE"/>
    <w:rsid w:val="00353AA5"/>
    <w:rsid w:val="003546EA"/>
    <w:rsid w:val="00427CA2"/>
    <w:rsid w:val="004C45E3"/>
    <w:rsid w:val="00554909"/>
    <w:rsid w:val="00580664"/>
    <w:rsid w:val="00587F93"/>
    <w:rsid w:val="00650301"/>
    <w:rsid w:val="0065118A"/>
    <w:rsid w:val="007046B3"/>
    <w:rsid w:val="00732720"/>
    <w:rsid w:val="00761801"/>
    <w:rsid w:val="00A279B6"/>
    <w:rsid w:val="00A431EF"/>
    <w:rsid w:val="00C16A71"/>
    <w:rsid w:val="00C22A14"/>
    <w:rsid w:val="00D37FC9"/>
    <w:rsid w:val="00DC1E45"/>
    <w:rsid w:val="00DE28D3"/>
    <w:rsid w:val="00E667B8"/>
    <w:rsid w:val="00EA1545"/>
    <w:rsid w:val="00EA5B5B"/>
    <w:rsid w:val="00EF56EF"/>
    <w:rsid w:val="00F1151E"/>
    <w:rsid w:val="00F3157C"/>
    <w:rsid w:val="00FB0F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22FBB"/>
  <w15:chartTrackingRefBased/>
  <w15:docId w15:val="{C8E052E1-E25C-4140-BA86-187DFE03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9B6"/>
    <w:pPr>
      <w:spacing w:after="80"/>
    </w:pPr>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A279B6"/>
    <w:pPr>
      <w:keepNext/>
      <w:keepLines/>
      <w:spacing w:before="36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79B6"/>
    <w:pPr>
      <w:keepNext/>
      <w:keepLines/>
      <w:spacing w:before="16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79B6"/>
    <w:pPr>
      <w:keepNext/>
      <w:keepLines/>
      <w:spacing w:before="16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79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79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79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79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79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79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9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79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79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79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79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79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79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79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79B6"/>
    <w:rPr>
      <w:rFonts w:eastAsiaTheme="majorEastAsia" w:cstheme="majorBidi"/>
      <w:color w:val="272727" w:themeColor="text1" w:themeTint="D8"/>
    </w:rPr>
  </w:style>
  <w:style w:type="paragraph" w:styleId="Title">
    <w:name w:val="Title"/>
    <w:basedOn w:val="Normal"/>
    <w:next w:val="Normal"/>
    <w:link w:val="TitleChar"/>
    <w:uiPriority w:val="10"/>
    <w:qFormat/>
    <w:rsid w:val="00A279B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9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79B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79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79B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279B6"/>
    <w:rPr>
      <w:i/>
      <w:iCs/>
      <w:color w:val="404040" w:themeColor="text1" w:themeTint="BF"/>
    </w:rPr>
  </w:style>
  <w:style w:type="paragraph" w:styleId="ListParagraph">
    <w:name w:val="List Paragraph"/>
    <w:basedOn w:val="Normal"/>
    <w:link w:val="ListParagraphChar"/>
    <w:uiPriority w:val="34"/>
    <w:qFormat/>
    <w:rsid w:val="00A279B6"/>
    <w:pPr>
      <w:ind w:left="720"/>
      <w:contextualSpacing/>
    </w:pPr>
  </w:style>
  <w:style w:type="character" w:styleId="IntenseEmphasis">
    <w:name w:val="Intense Emphasis"/>
    <w:basedOn w:val="DefaultParagraphFont"/>
    <w:uiPriority w:val="21"/>
    <w:qFormat/>
    <w:rsid w:val="00A279B6"/>
    <w:rPr>
      <w:i/>
      <w:iCs/>
      <w:color w:val="0F4761" w:themeColor="accent1" w:themeShade="BF"/>
    </w:rPr>
  </w:style>
  <w:style w:type="paragraph" w:styleId="IntenseQuote">
    <w:name w:val="Intense Quote"/>
    <w:basedOn w:val="Normal"/>
    <w:next w:val="Normal"/>
    <w:link w:val="IntenseQuoteChar"/>
    <w:uiPriority w:val="30"/>
    <w:qFormat/>
    <w:rsid w:val="00A279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79B6"/>
    <w:rPr>
      <w:i/>
      <w:iCs/>
      <w:color w:val="0F4761" w:themeColor="accent1" w:themeShade="BF"/>
    </w:rPr>
  </w:style>
  <w:style w:type="character" w:styleId="IntenseReference">
    <w:name w:val="Intense Reference"/>
    <w:basedOn w:val="DefaultParagraphFont"/>
    <w:uiPriority w:val="32"/>
    <w:qFormat/>
    <w:rsid w:val="00A279B6"/>
    <w:rPr>
      <w:b/>
      <w:bCs/>
      <w:smallCaps/>
      <w:color w:val="0F4761" w:themeColor="accent1" w:themeShade="BF"/>
      <w:spacing w:val="5"/>
    </w:rPr>
  </w:style>
  <w:style w:type="character" w:customStyle="1" w:styleId="ListParagraphChar">
    <w:name w:val="List Paragraph Char"/>
    <w:basedOn w:val="DefaultParagraphFont"/>
    <w:link w:val="ListParagraph"/>
    <w:uiPriority w:val="34"/>
    <w:locked/>
    <w:rsid w:val="00A279B6"/>
  </w:style>
  <w:style w:type="character" w:styleId="Hyperlink">
    <w:name w:val="Hyperlink"/>
    <w:basedOn w:val="DefaultParagraphFont"/>
    <w:uiPriority w:val="99"/>
    <w:unhideWhenUsed/>
    <w:rsid w:val="000F57D1"/>
    <w:rPr>
      <w:color w:val="467886" w:themeColor="hyperlink"/>
      <w:u w:val="single"/>
    </w:rPr>
  </w:style>
  <w:style w:type="character" w:styleId="UnresolvedMention">
    <w:name w:val="Unresolved Mention"/>
    <w:basedOn w:val="DefaultParagraphFont"/>
    <w:uiPriority w:val="99"/>
    <w:semiHidden/>
    <w:unhideWhenUsed/>
    <w:rsid w:val="000F57D1"/>
    <w:rPr>
      <w:color w:val="605E5C"/>
      <w:shd w:val="clear" w:color="auto" w:fill="E1DFDD"/>
    </w:rPr>
  </w:style>
  <w:style w:type="paragraph" w:styleId="Header">
    <w:name w:val="header"/>
    <w:basedOn w:val="Normal"/>
    <w:link w:val="HeaderChar"/>
    <w:uiPriority w:val="99"/>
    <w:unhideWhenUsed/>
    <w:rsid w:val="00732720"/>
    <w:pPr>
      <w:tabs>
        <w:tab w:val="center" w:pos="4513"/>
        <w:tab w:val="right" w:pos="9026"/>
      </w:tabs>
      <w:spacing w:after="0"/>
    </w:pPr>
  </w:style>
  <w:style w:type="character" w:customStyle="1" w:styleId="HeaderChar">
    <w:name w:val="Header Char"/>
    <w:basedOn w:val="DefaultParagraphFont"/>
    <w:link w:val="Header"/>
    <w:uiPriority w:val="99"/>
    <w:rsid w:val="00732720"/>
    <w:rPr>
      <w:rFonts w:ascii="Times New Roman" w:eastAsia="Times New Roman" w:hAnsi="Times New Roman" w:cs="Times New Roman"/>
      <w:lang w:eastAsia="en-GB"/>
    </w:rPr>
  </w:style>
  <w:style w:type="paragraph" w:styleId="Footer">
    <w:name w:val="footer"/>
    <w:basedOn w:val="Normal"/>
    <w:link w:val="FooterChar"/>
    <w:uiPriority w:val="99"/>
    <w:unhideWhenUsed/>
    <w:rsid w:val="00732720"/>
    <w:pPr>
      <w:tabs>
        <w:tab w:val="center" w:pos="4513"/>
        <w:tab w:val="right" w:pos="9026"/>
      </w:tabs>
      <w:spacing w:after="0"/>
    </w:pPr>
  </w:style>
  <w:style w:type="character" w:customStyle="1" w:styleId="FooterChar">
    <w:name w:val="Footer Char"/>
    <w:basedOn w:val="DefaultParagraphFont"/>
    <w:link w:val="Footer"/>
    <w:uiPriority w:val="99"/>
    <w:rsid w:val="00732720"/>
    <w:rPr>
      <w:rFonts w:ascii="Times New Roman" w:eastAsia="Times New Roman" w:hAnsi="Times New Roman" w:cs="Times New Roman"/>
      <w:lang w:eastAsia="en-GB"/>
    </w:rPr>
  </w:style>
  <w:style w:type="paragraph" w:styleId="NormalWeb">
    <w:name w:val="Normal (Web)"/>
    <w:basedOn w:val="Normal"/>
    <w:uiPriority w:val="99"/>
    <w:semiHidden/>
    <w:unhideWhenUsed/>
    <w:rsid w:val="00580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868351">
      <w:bodyDiv w:val="1"/>
      <w:marLeft w:val="0"/>
      <w:marRight w:val="0"/>
      <w:marTop w:val="0"/>
      <w:marBottom w:val="0"/>
      <w:divBdr>
        <w:top w:val="none" w:sz="0" w:space="0" w:color="auto"/>
        <w:left w:val="none" w:sz="0" w:space="0" w:color="auto"/>
        <w:bottom w:val="none" w:sz="0" w:space="0" w:color="auto"/>
        <w:right w:val="none" w:sz="0" w:space="0" w:color="auto"/>
      </w:divBdr>
    </w:div>
    <w:div w:id="745034514">
      <w:bodyDiv w:val="1"/>
      <w:marLeft w:val="0"/>
      <w:marRight w:val="0"/>
      <w:marTop w:val="0"/>
      <w:marBottom w:val="0"/>
      <w:divBdr>
        <w:top w:val="none" w:sz="0" w:space="0" w:color="auto"/>
        <w:left w:val="none" w:sz="0" w:space="0" w:color="auto"/>
        <w:bottom w:val="none" w:sz="0" w:space="0" w:color="auto"/>
        <w:right w:val="none" w:sz="0" w:space="0" w:color="auto"/>
      </w:divBdr>
    </w:div>
    <w:div w:id="75690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s.org.au/publications/shining-a-light-pilot-program-evaluation-repor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crosslight.org.au/2022/12/22/on-the-side-of-the-underdo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bs.com.au/news/article/the-lords-prayer-could-be-dumped-from-victorias-parliament-heres-how/smjidwxv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7</Pages>
  <Words>2279</Words>
  <Characters>12994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Boyce</dc:creator>
  <cp:keywords/>
  <dc:description/>
  <cp:lastModifiedBy>Sandy Boyce</cp:lastModifiedBy>
  <cp:revision>8</cp:revision>
  <dcterms:created xsi:type="dcterms:W3CDTF">2024-05-11T00:51:00Z</dcterms:created>
  <dcterms:modified xsi:type="dcterms:W3CDTF">2024-05-12T18:52:00Z</dcterms:modified>
</cp:coreProperties>
</file>