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C828F" w14:textId="665D6B1D" w:rsidR="00DE4907" w:rsidRDefault="00124729" w:rsidP="00DE4907">
      <w:pPr>
        <w:jc w:val="center"/>
        <w:rPr>
          <w:b/>
          <w:bCs/>
        </w:rPr>
      </w:pPr>
      <w:r>
        <w:rPr>
          <w:b/>
          <w:bCs/>
          <w:noProof/>
        </w:rPr>
        <w:drawing>
          <wp:anchor distT="0" distB="0" distL="114300" distR="114300" simplePos="0" relativeHeight="251658240" behindDoc="0" locked="0" layoutInCell="1" allowOverlap="1" wp14:anchorId="303F4A5F" wp14:editId="2484E170">
            <wp:simplePos x="0" y="0"/>
            <wp:positionH relativeFrom="column">
              <wp:posOffset>4208292</wp:posOffset>
            </wp:positionH>
            <wp:positionV relativeFrom="paragraph">
              <wp:posOffset>0</wp:posOffset>
            </wp:positionV>
            <wp:extent cx="1863725" cy="878840"/>
            <wp:effectExtent l="0" t="0" r="3175" b="0"/>
            <wp:wrapSquare wrapText="bothSides"/>
            <wp:docPr id="733297198" name="Picture 1" descr="A logo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297198" name="Picture 1" descr="A logo with blue and orang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3725" cy="878840"/>
                    </a:xfrm>
                    <a:prstGeom prst="rect">
                      <a:avLst/>
                    </a:prstGeom>
                  </pic:spPr>
                </pic:pic>
              </a:graphicData>
            </a:graphic>
            <wp14:sizeRelH relativeFrom="page">
              <wp14:pctWidth>0</wp14:pctWidth>
            </wp14:sizeRelH>
            <wp14:sizeRelV relativeFrom="page">
              <wp14:pctHeight>0</wp14:pctHeight>
            </wp14:sizeRelV>
          </wp:anchor>
        </w:drawing>
      </w:r>
    </w:p>
    <w:p w14:paraId="74777280" w14:textId="40DC8169" w:rsidR="00DE4907" w:rsidRDefault="00DE4907" w:rsidP="00DA4E1A">
      <w:pPr>
        <w:rPr>
          <w:b/>
          <w:bCs/>
        </w:rPr>
      </w:pPr>
      <w:r>
        <w:rPr>
          <w:b/>
          <w:bCs/>
        </w:rPr>
        <w:t>ROLES AND RESPONSIBILITIES OF MEMBERS OF THE VCC STANDING COMMITTEE</w:t>
      </w:r>
    </w:p>
    <w:p w14:paraId="1A4F69A8" w14:textId="2E3A7237" w:rsidR="00E611C3" w:rsidRPr="00E611C3" w:rsidRDefault="00E611C3" w:rsidP="00DA4E1A">
      <w:pPr>
        <w:rPr>
          <w:i/>
          <w:iCs/>
        </w:rPr>
      </w:pPr>
      <w:r w:rsidRPr="00E611C3">
        <w:rPr>
          <w:i/>
          <w:iCs/>
        </w:rPr>
        <w:t>(to be read in conju</w:t>
      </w:r>
      <w:r>
        <w:rPr>
          <w:i/>
          <w:iCs/>
        </w:rPr>
        <w:t>n</w:t>
      </w:r>
      <w:r w:rsidRPr="00E611C3">
        <w:rPr>
          <w:i/>
          <w:iCs/>
        </w:rPr>
        <w:t>ction with the Constitution Section 10)</w:t>
      </w:r>
    </w:p>
    <w:p w14:paraId="28028C19" w14:textId="77777777" w:rsidR="00DE4907" w:rsidRDefault="00DE4907" w:rsidP="00DA4E1A">
      <w:pPr>
        <w:rPr>
          <w:b/>
          <w:bCs/>
        </w:rPr>
      </w:pPr>
    </w:p>
    <w:p w14:paraId="02378D8D" w14:textId="64B1AB34" w:rsidR="00DE4907" w:rsidRPr="003D44AC" w:rsidRDefault="00DE4907" w:rsidP="00DE4907">
      <w:pPr>
        <w:rPr>
          <w:sz w:val="23"/>
          <w:szCs w:val="23"/>
        </w:rPr>
      </w:pPr>
      <w:r w:rsidRPr="00DE4907">
        <w:rPr>
          <w:sz w:val="23"/>
          <w:szCs w:val="23"/>
        </w:rPr>
        <w:t xml:space="preserve">The </w:t>
      </w:r>
      <w:r w:rsidR="00EB5AB7">
        <w:rPr>
          <w:sz w:val="23"/>
          <w:szCs w:val="23"/>
        </w:rPr>
        <w:t xml:space="preserve">VCC </w:t>
      </w:r>
      <w:r w:rsidRPr="00DE4907">
        <w:rPr>
          <w:sz w:val="23"/>
          <w:szCs w:val="23"/>
        </w:rPr>
        <w:t>Standing Committee act</w:t>
      </w:r>
      <w:r w:rsidRPr="003D44AC">
        <w:rPr>
          <w:sz w:val="23"/>
          <w:szCs w:val="23"/>
        </w:rPr>
        <w:t>s</w:t>
      </w:r>
      <w:r w:rsidRPr="00DE4907">
        <w:rPr>
          <w:sz w:val="23"/>
          <w:szCs w:val="23"/>
        </w:rPr>
        <w:t xml:space="preserve"> on behalf of the </w:t>
      </w:r>
      <w:r w:rsidRPr="003D44AC">
        <w:rPr>
          <w:sz w:val="23"/>
          <w:szCs w:val="23"/>
        </w:rPr>
        <w:t xml:space="preserve">Victorian </w:t>
      </w:r>
      <w:r w:rsidRPr="00DE4907">
        <w:rPr>
          <w:sz w:val="23"/>
          <w:szCs w:val="23"/>
        </w:rPr>
        <w:t xml:space="preserve">Council </w:t>
      </w:r>
      <w:r w:rsidRPr="003D44AC">
        <w:rPr>
          <w:sz w:val="23"/>
          <w:szCs w:val="23"/>
        </w:rPr>
        <w:t xml:space="preserve">of Churches </w:t>
      </w:r>
      <w:r w:rsidRPr="00DE4907">
        <w:rPr>
          <w:sz w:val="23"/>
          <w:szCs w:val="23"/>
        </w:rPr>
        <w:t xml:space="preserve">between meetings of </w:t>
      </w:r>
      <w:r w:rsidRPr="00DA4E1A">
        <w:rPr>
          <w:sz w:val="23"/>
          <w:szCs w:val="23"/>
        </w:rPr>
        <w:t xml:space="preserve">the </w:t>
      </w:r>
      <w:r w:rsidRPr="003D44AC">
        <w:rPr>
          <w:sz w:val="23"/>
          <w:szCs w:val="23"/>
        </w:rPr>
        <w:t>AGM (referred to as the ‘</w:t>
      </w:r>
      <w:r w:rsidRPr="00DA4E1A">
        <w:rPr>
          <w:sz w:val="23"/>
          <w:szCs w:val="23"/>
        </w:rPr>
        <w:t>Conference</w:t>
      </w:r>
      <w:r w:rsidRPr="003D44AC">
        <w:rPr>
          <w:sz w:val="23"/>
          <w:szCs w:val="23"/>
        </w:rPr>
        <w:t xml:space="preserve">’ in the Constitution). </w:t>
      </w:r>
      <w:r w:rsidR="00124729" w:rsidRPr="003D44AC">
        <w:rPr>
          <w:sz w:val="23"/>
          <w:szCs w:val="23"/>
        </w:rPr>
        <w:t xml:space="preserve">The VCC SC may bring recommendations to the VCC Annual General Meeting (‘Conference’) for discussion and decision. </w:t>
      </w:r>
    </w:p>
    <w:p w14:paraId="71160CE3" w14:textId="77777777" w:rsidR="00DE4907" w:rsidRPr="003D44AC" w:rsidRDefault="00DE4907" w:rsidP="00DE4907">
      <w:pPr>
        <w:rPr>
          <w:sz w:val="23"/>
          <w:szCs w:val="23"/>
        </w:rPr>
      </w:pPr>
      <w:r w:rsidRPr="00DA4E1A">
        <w:rPr>
          <w:sz w:val="23"/>
          <w:szCs w:val="23"/>
        </w:rPr>
        <w:t xml:space="preserve"> </w:t>
      </w:r>
    </w:p>
    <w:p w14:paraId="76AA34CB" w14:textId="26CAA673" w:rsidR="00124729" w:rsidRDefault="00DE4907" w:rsidP="00DE4907">
      <w:pPr>
        <w:rPr>
          <w:sz w:val="23"/>
          <w:szCs w:val="23"/>
        </w:rPr>
      </w:pPr>
      <w:r w:rsidRPr="003D44AC">
        <w:rPr>
          <w:sz w:val="23"/>
          <w:szCs w:val="23"/>
        </w:rPr>
        <w:t xml:space="preserve">Members of the VCC Standing Committee (hereafter, VCC SC) </w:t>
      </w:r>
      <w:r w:rsidR="003D44AC" w:rsidRPr="003D44AC">
        <w:rPr>
          <w:sz w:val="23"/>
          <w:szCs w:val="23"/>
        </w:rPr>
        <w:t xml:space="preserve">are elected at the AGM, for two-year terms, with the opportunity to seek re-election for further terms. The VCC SC will </w:t>
      </w:r>
      <w:r w:rsidRPr="003D44AC">
        <w:rPr>
          <w:sz w:val="23"/>
          <w:szCs w:val="23"/>
        </w:rPr>
        <w:t>implement the policies</w:t>
      </w:r>
      <w:r w:rsidR="000B7B5E">
        <w:rPr>
          <w:sz w:val="23"/>
          <w:szCs w:val="23"/>
        </w:rPr>
        <w:t xml:space="preserve"> and </w:t>
      </w:r>
      <w:r w:rsidR="00E611C3" w:rsidRPr="003D44AC">
        <w:rPr>
          <w:sz w:val="23"/>
          <w:szCs w:val="23"/>
        </w:rPr>
        <w:t>mandated priorities</w:t>
      </w:r>
      <w:r w:rsidRPr="003D44AC">
        <w:rPr>
          <w:sz w:val="23"/>
          <w:szCs w:val="23"/>
        </w:rPr>
        <w:t xml:space="preserve"> </w:t>
      </w:r>
      <w:r w:rsidR="006723FC" w:rsidRPr="003D44AC">
        <w:rPr>
          <w:sz w:val="23"/>
          <w:szCs w:val="23"/>
        </w:rPr>
        <w:t xml:space="preserve">and governance responsibilities </w:t>
      </w:r>
      <w:r w:rsidRPr="003D44AC">
        <w:rPr>
          <w:sz w:val="23"/>
          <w:szCs w:val="23"/>
        </w:rPr>
        <w:t>of the VCC</w:t>
      </w:r>
      <w:r w:rsidR="000B7B5E">
        <w:rPr>
          <w:sz w:val="23"/>
          <w:szCs w:val="23"/>
        </w:rPr>
        <w:t xml:space="preserve">, </w:t>
      </w:r>
      <w:r w:rsidR="003D44AC" w:rsidRPr="003D44AC">
        <w:rPr>
          <w:sz w:val="23"/>
          <w:szCs w:val="23"/>
        </w:rPr>
        <w:t>oversee fiscal management</w:t>
      </w:r>
      <w:r w:rsidR="00124729">
        <w:rPr>
          <w:sz w:val="23"/>
          <w:szCs w:val="23"/>
        </w:rPr>
        <w:t xml:space="preserve"> and discern strategic directions</w:t>
      </w:r>
      <w:r w:rsidRPr="003D44AC">
        <w:rPr>
          <w:sz w:val="23"/>
          <w:szCs w:val="23"/>
        </w:rPr>
        <w:t xml:space="preserve">. </w:t>
      </w:r>
    </w:p>
    <w:p w14:paraId="09FD04C1" w14:textId="77777777" w:rsidR="00124729" w:rsidRDefault="00124729" w:rsidP="00DE4907">
      <w:pPr>
        <w:rPr>
          <w:sz w:val="23"/>
          <w:szCs w:val="23"/>
        </w:rPr>
      </w:pPr>
    </w:p>
    <w:p w14:paraId="16E94719" w14:textId="73DB781B" w:rsidR="003D44AC" w:rsidRDefault="00124729" w:rsidP="00DE4907">
      <w:pPr>
        <w:rPr>
          <w:sz w:val="23"/>
          <w:szCs w:val="23"/>
        </w:rPr>
      </w:pPr>
      <w:r>
        <w:rPr>
          <w:sz w:val="23"/>
          <w:szCs w:val="23"/>
        </w:rPr>
        <w:t xml:space="preserve">The </w:t>
      </w:r>
      <w:r w:rsidR="006723FC" w:rsidRPr="003D44AC">
        <w:rPr>
          <w:sz w:val="23"/>
          <w:szCs w:val="23"/>
        </w:rPr>
        <w:t xml:space="preserve">VCC SC </w:t>
      </w:r>
      <w:r>
        <w:rPr>
          <w:sz w:val="23"/>
          <w:szCs w:val="23"/>
        </w:rPr>
        <w:t xml:space="preserve">will seek to </w:t>
      </w:r>
      <w:r w:rsidR="006723FC" w:rsidRPr="003D44AC">
        <w:rPr>
          <w:sz w:val="23"/>
          <w:szCs w:val="23"/>
        </w:rPr>
        <w:t>raise</w:t>
      </w:r>
      <w:r w:rsidR="00E611C3" w:rsidRPr="003D44AC">
        <w:rPr>
          <w:sz w:val="23"/>
          <w:szCs w:val="23"/>
        </w:rPr>
        <w:t xml:space="preserve"> </w:t>
      </w:r>
      <w:r w:rsidR="006723FC" w:rsidRPr="003D44AC">
        <w:rPr>
          <w:sz w:val="23"/>
          <w:szCs w:val="23"/>
        </w:rPr>
        <w:t>awareness of the importance of ecumenism among the members of our churches</w:t>
      </w:r>
      <w:r w:rsidR="006723FC" w:rsidRPr="003D44AC">
        <w:rPr>
          <w:sz w:val="23"/>
          <w:szCs w:val="23"/>
        </w:rPr>
        <w:t xml:space="preserve">. </w:t>
      </w:r>
    </w:p>
    <w:p w14:paraId="112E0207" w14:textId="77777777" w:rsidR="003D44AC" w:rsidRDefault="003D44AC" w:rsidP="00DE4907">
      <w:pPr>
        <w:rPr>
          <w:sz w:val="23"/>
          <w:szCs w:val="23"/>
        </w:rPr>
      </w:pPr>
    </w:p>
    <w:p w14:paraId="61A9F51E" w14:textId="11595CE8" w:rsidR="006723FC" w:rsidRPr="003D44AC" w:rsidRDefault="006723FC" w:rsidP="00DE4907">
      <w:pPr>
        <w:rPr>
          <w:sz w:val="23"/>
          <w:szCs w:val="23"/>
        </w:rPr>
      </w:pPr>
      <w:r w:rsidRPr="003D44AC">
        <w:rPr>
          <w:sz w:val="23"/>
          <w:szCs w:val="23"/>
        </w:rPr>
        <w:t>Events may be arranged to foster ecumenical engagement</w:t>
      </w:r>
      <w:r w:rsidR="00E611C3" w:rsidRPr="003D44AC">
        <w:rPr>
          <w:sz w:val="23"/>
          <w:szCs w:val="23"/>
        </w:rPr>
        <w:t xml:space="preserve">, and regular communication to Member Churches will raise the profile of ecumenical relationships and ecumenical projects. </w:t>
      </w:r>
      <w:r w:rsidR="003D44AC">
        <w:rPr>
          <w:sz w:val="23"/>
          <w:szCs w:val="23"/>
        </w:rPr>
        <w:t xml:space="preserve">As well, members of the VCC SC may be invited to represent VCC at events. </w:t>
      </w:r>
    </w:p>
    <w:p w14:paraId="6530EFAA" w14:textId="77777777" w:rsidR="006723FC" w:rsidRPr="003D44AC" w:rsidRDefault="006723FC" w:rsidP="00DE4907">
      <w:pPr>
        <w:rPr>
          <w:sz w:val="23"/>
          <w:szCs w:val="23"/>
        </w:rPr>
      </w:pPr>
    </w:p>
    <w:p w14:paraId="78D38AC0" w14:textId="606F50F2" w:rsidR="00DE4907" w:rsidRPr="003D44AC" w:rsidRDefault="006723FC" w:rsidP="00DE4907">
      <w:pPr>
        <w:rPr>
          <w:sz w:val="23"/>
          <w:szCs w:val="23"/>
        </w:rPr>
      </w:pPr>
      <w:r w:rsidRPr="003D44AC">
        <w:rPr>
          <w:sz w:val="23"/>
          <w:szCs w:val="23"/>
        </w:rPr>
        <w:t xml:space="preserve">From time to time, the VCC SC </w:t>
      </w:r>
      <w:r w:rsidR="00E611C3" w:rsidRPr="003D44AC">
        <w:rPr>
          <w:sz w:val="23"/>
          <w:szCs w:val="23"/>
        </w:rPr>
        <w:t>may</w:t>
      </w:r>
      <w:r w:rsidRPr="003D44AC">
        <w:rPr>
          <w:sz w:val="23"/>
          <w:szCs w:val="23"/>
        </w:rPr>
        <w:t xml:space="preserve"> </w:t>
      </w:r>
      <w:r w:rsidR="00E611C3" w:rsidRPr="003D44AC">
        <w:rPr>
          <w:sz w:val="23"/>
          <w:szCs w:val="23"/>
        </w:rPr>
        <w:t>prepare a public statement on particular matters of public interest and, w</w:t>
      </w:r>
      <w:r w:rsidRPr="003D44AC">
        <w:rPr>
          <w:sz w:val="23"/>
          <w:szCs w:val="23"/>
        </w:rPr>
        <w:t xml:space="preserve">here possible, </w:t>
      </w:r>
      <w:r w:rsidR="00E611C3" w:rsidRPr="003D44AC">
        <w:rPr>
          <w:sz w:val="23"/>
          <w:szCs w:val="23"/>
        </w:rPr>
        <w:t>invite t</w:t>
      </w:r>
      <w:r w:rsidRPr="003D44AC">
        <w:rPr>
          <w:sz w:val="23"/>
          <w:szCs w:val="23"/>
        </w:rPr>
        <w:t xml:space="preserve">he Member Churches to be signatories </w:t>
      </w:r>
      <w:r w:rsidR="00E611C3" w:rsidRPr="003D44AC">
        <w:rPr>
          <w:sz w:val="23"/>
          <w:szCs w:val="23"/>
        </w:rPr>
        <w:t>or may issue a statement specifically from the VCC SC</w:t>
      </w:r>
      <w:r w:rsidR="00124729">
        <w:rPr>
          <w:sz w:val="23"/>
          <w:szCs w:val="23"/>
        </w:rPr>
        <w:t xml:space="preserve"> if consistent with the VCC ethos. </w:t>
      </w:r>
    </w:p>
    <w:p w14:paraId="1EC76415" w14:textId="77777777" w:rsidR="006723FC" w:rsidRPr="003D44AC" w:rsidRDefault="006723FC" w:rsidP="00DE4907">
      <w:pPr>
        <w:rPr>
          <w:sz w:val="23"/>
          <w:szCs w:val="23"/>
        </w:rPr>
      </w:pPr>
    </w:p>
    <w:p w14:paraId="4966A892" w14:textId="1252BA43" w:rsidR="006723FC" w:rsidRPr="003D44AC" w:rsidRDefault="006723FC" w:rsidP="00DE4907">
      <w:pPr>
        <w:rPr>
          <w:sz w:val="23"/>
          <w:szCs w:val="23"/>
        </w:rPr>
      </w:pPr>
      <w:r w:rsidRPr="003D44AC">
        <w:rPr>
          <w:sz w:val="23"/>
          <w:szCs w:val="23"/>
        </w:rPr>
        <w:t>Each member of the VCC SC is elected as a representative of their church</w:t>
      </w:r>
      <w:r w:rsidR="000B7B5E">
        <w:rPr>
          <w:sz w:val="23"/>
          <w:szCs w:val="23"/>
        </w:rPr>
        <w:t xml:space="preserve">; </w:t>
      </w:r>
      <w:r w:rsidRPr="003D44AC">
        <w:rPr>
          <w:sz w:val="23"/>
          <w:szCs w:val="23"/>
        </w:rPr>
        <w:t xml:space="preserve">their contribution to discussions and decisions is </w:t>
      </w:r>
      <w:r w:rsidR="00E611C3" w:rsidRPr="003D44AC">
        <w:rPr>
          <w:sz w:val="23"/>
          <w:szCs w:val="23"/>
        </w:rPr>
        <w:t>encouraged and valued</w:t>
      </w:r>
      <w:r w:rsidRPr="003D44AC">
        <w:rPr>
          <w:sz w:val="23"/>
          <w:szCs w:val="23"/>
        </w:rPr>
        <w:t xml:space="preserve">. </w:t>
      </w:r>
      <w:r w:rsidR="00E611C3" w:rsidRPr="003D44AC">
        <w:rPr>
          <w:sz w:val="23"/>
          <w:szCs w:val="23"/>
        </w:rPr>
        <w:t xml:space="preserve">At the same time, </w:t>
      </w:r>
      <w:r w:rsidR="003D44AC" w:rsidRPr="003D44AC">
        <w:rPr>
          <w:sz w:val="23"/>
          <w:szCs w:val="23"/>
        </w:rPr>
        <w:t xml:space="preserve">the meetings will seek, with the guidance of the Holy Spirit, </w:t>
      </w:r>
      <w:r w:rsidR="003D44AC" w:rsidRPr="003D44AC">
        <w:rPr>
          <w:sz w:val="23"/>
          <w:szCs w:val="23"/>
        </w:rPr>
        <w:t xml:space="preserve">to find a common understanding and agreement on </w:t>
      </w:r>
      <w:r w:rsidR="003D44AC" w:rsidRPr="003D44AC">
        <w:rPr>
          <w:sz w:val="23"/>
          <w:szCs w:val="23"/>
        </w:rPr>
        <w:t xml:space="preserve">a particular </w:t>
      </w:r>
      <w:r w:rsidR="003D44AC" w:rsidRPr="003D44AC">
        <w:rPr>
          <w:sz w:val="23"/>
          <w:szCs w:val="23"/>
        </w:rPr>
        <w:t>course of action, ensuring everyone's input is considered</w:t>
      </w:r>
      <w:r w:rsidR="000B7B5E">
        <w:rPr>
          <w:sz w:val="23"/>
          <w:szCs w:val="23"/>
        </w:rPr>
        <w:t xml:space="preserve"> and members learn from and with each other.</w:t>
      </w:r>
      <w:r w:rsidR="003D44AC" w:rsidRPr="003D44AC">
        <w:rPr>
          <w:sz w:val="23"/>
          <w:szCs w:val="23"/>
        </w:rPr>
        <w:t xml:space="preserve"> </w:t>
      </w:r>
      <w:r w:rsidR="00E611C3" w:rsidRPr="003D44AC">
        <w:rPr>
          <w:sz w:val="23"/>
          <w:szCs w:val="23"/>
        </w:rPr>
        <w:t xml:space="preserve">Decisions are usually made by consensus. </w:t>
      </w:r>
    </w:p>
    <w:p w14:paraId="6D9BB5D8" w14:textId="77777777" w:rsidR="00E611C3" w:rsidRPr="003D44AC" w:rsidRDefault="00E611C3" w:rsidP="00DE4907">
      <w:pPr>
        <w:rPr>
          <w:sz w:val="23"/>
          <w:szCs w:val="23"/>
        </w:rPr>
      </w:pPr>
    </w:p>
    <w:p w14:paraId="45A2F937" w14:textId="714EEF3B" w:rsidR="00E611C3" w:rsidRPr="003D44AC" w:rsidRDefault="00E611C3" w:rsidP="00DE4907">
      <w:pPr>
        <w:rPr>
          <w:sz w:val="23"/>
          <w:szCs w:val="23"/>
        </w:rPr>
      </w:pPr>
      <w:r w:rsidRPr="003D44AC">
        <w:rPr>
          <w:sz w:val="23"/>
          <w:szCs w:val="23"/>
        </w:rPr>
        <w:t xml:space="preserve">The VCC SC will identify suitable persons to be nominated for the positions of President, Deputy President, and Treasurer. </w:t>
      </w:r>
    </w:p>
    <w:p w14:paraId="69E4570D" w14:textId="77777777" w:rsidR="00DE4907" w:rsidRPr="003D44AC" w:rsidRDefault="00DE4907" w:rsidP="00DA4E1A">
      <w:pPr>
        <w:rPr>
          <w:b/>
          <w:bCs/>
          <w:sz w:val="23"/>
          <w:szCs w:val="23"/>
        </w:rPr>
      </w:pPr>
    </w:p>
    <w:p w14:paraId="654E4892" w14:textId="00DD6D02" w:rsidR="00E611C3" w:rsidRDefault="006723FC" w:rsidP="00DA4E1A">
      <w:pPr>
        <w:rPr>
          <w:sz w:val="23"/>
          <w:szCs w:val="23"/>
        </w:rPr>
      </w:pPr>
      <w:r w:rsidRPr="003D44AC">
        <w:rPr>
          <w:sz w:val="23"/>
          <w:szCs w:val="23"/>
        </w:rPr>
        <w:t>The VCC SC has compliance obligations to ACNC (</w:t>
      </w:r>
      <w:r w:rsidRPr="003D44AC">
        <w:rPr>
          <w:sz w:val="23"/>
          <w:szCs w:val="23"/>
        </w:rPr>
        <w:t>Australian Charities and Not-for-profits Commission</w:t>
      </w:r>
      <w:r w:rsidRPr="003D44AC">
        <w:rPr>
          <w:sz w:val="23"/>
          <w:szCs w:val="23"/>
        </w:rPr>
        <w:t xml:space="preserve">) usually managed by the Executive Officer, and to the ATO (Australian Taxation Office) usually managed by the Treasurer. </w:t>
      </w:r>
    </w:p>
    <w:p w14:paraId="72E763B5" w14:textId="77777777" w:rsidR="003D44AC" w:rsidRDefault="003D44AC" w:rsidP="00DA4E1A">
      <w:pPr>
        <w:rPr>
          <w:sz w:val="23"/>
          <w:szCs w:val="23"/>
        </w:rPr>
      </w:pPr>
    </w:p>
    <w:p w14:paraId="60376392" w14:textId="40089690" w:rsidR="00124729" w:rsidRPr="00124729" w:rsidRDefault="003D44AC" w:rsidP="00124729">
      <w:pPr>
        <w:rPr>
          <w:sz w:val="23"/>
          <w:szCs w:val="23"/>
        </w:rPr>
      </w:pPr>
      <w:r w:rsidRPr="003D44AC">
        <w:rPr>
          <w:sz w:val="23"/>
          <w:szCs w:val="23"/>
        </w:rPr>
        <w:t xml:space="preserve">Meetings are generally held via Zoom, and the usual practice has been for meetings to be held on the first Wednesday of the month, from 5pm to 6.30pm. There may be slight variance on the day/date and time, if agreed to by the VCC SC. </w:t>
      </w:r>
      <w:r w:rsidR="00124729">
        <w:rPr>
          <w:sz w:val="23"/>
          <w:szCs w:val="23"/>
        </w:rPr>
        <w:t xml:space="preserve">It is expected that members of the VCC SC will give a high priority to attending meetings and inform the Executive Officer or President if they are unable to attend a meeting. </w:t>
      </w:r>
      <w:r w:rsidR="00124729" w:rsidRPr="00124729">
        <w:rPr>
          <w:sz w:val="23"/>
          <w:szCs w:val="23"/>
        </w:rPr>
        <w:t xml:space="preserve">A quorum </w:t>
      </w:r>
      <w:r w:rsidR="00124729">
        <w:rPr>
          <w:sz w:val="23"/>
          <w:szCs w:val="23"/>
        </w:rPr>
        <w:t xml:space="preserve">is essential for the VCC SC to do its </w:t>
      </w:r>
      <w:proofErr w:type="gramStart"/>
      <w:r w:rsidR="00124729">
        <w:rPr>
          <w:sz w:val="23"/>
          <w:szCs w:val="23"/>
        </w:rPr>
        <w:t>work, and</w:t>
      </w:r>
      <w:proofErr w:type="gramEnd"/>
      <w:r w:rsidR="00124729">
        <w:rPr>
          <w:sz w:val="23"/>
          <w:szCs w:val="23"/>
        </w:rPr>
        <w:t xml:space="preserve"> </w:t>
      </w:r>
      <w:r w:rsidR="00124729" w:rsidRPr="00124729">
        <w:rPr>
          <w:sz w:val="23"/>
          <w:szCs w:val="23"/>
        </w:rPr>
        <w:t xml:space="preserve">shall consist </w:t>
      </w:r>
      <w:r w:rsidR="00124729" w:rsidRPr="00DA4E1A">
        <w:rPr>
          <w:sz w:val="23"/>
          <w:szCs w:val="23"/>
        </w:rPr>
        <w:t>of not less than six (6) members from five (5) member</w:t>
      </w:r>
      <w:r w:rsidR="00124729" w:rsidRPr="00124729">
        <w:rPr>
          <w:sz w:val="23"/>
          <w:szCs w:val="23"/>
        </w:rPr>
        <w:t xml:space="preserve"> churches. </w:t>
      </w:r>
    </w:p>
    <w:p w14:paraId="29EBFF5D" w14:textId="77777777" w:rsidR="00124729" w:rsidRDefault="00124729" w:rsidP="003D44AC">
      <w:pPr>
        <w:rPr>
          <w:sz w:val="23"/>
          <w:szCs w:val="23"/>
        </w:rPr>
      </w:pPr>
    </w:p>
    <w:p w14:paraId="51A3660F" w14:textId="10ED2F5A" w:rsidR="00124729" w:rsidRPr="003D44AC" w:rsidRDefault="00124729" w:rsidP="003D44AC">
      <w:pPr>
        <w:rPr>
          <w:sz w:val="23"/>
          <w:szCs w:val="23"/>
        </w:rPr>
      </w:pPr>
      <w:r>
        <w:rPr>
          <w:sz w:val="23"/>
          <w:szCs w:val="23"/>
        </w:rPr>
        <w:t xml:space="preserve">Members of the VCC SC are not remunerated. </w:t>
      </w:r>
    </w:p>
    <w:p w14:paraId="7043799C" w14:textId="77777777" w:rsidR="003D44AC" w:rsidRPr="003D44AC" w:rsidRDefault="003D44AC" w:rsidP="00DA4E1A">
      <w:pPr>
        <w:rPr>
          <w:sz w:val="23"/>
          <w:szCs w:val="23"/>
        </w:rPr>
      </w:pPr>
    </w:p>
    <w:p w14:paraId="34654DE1" w14:textId="5E650A70" w:rsidR="00DA4E1A" w:rsidRDefault="00DE4907" w:rsidP="00DA4E1A">
      <w:pPr>
        <w:rPr>
          <w:b/>
          <w:bCs/>
        </w:rPr>
      </w:pPr>
      <w:r>
        <w:rPr>
          <w:b/>
          <w:bCs/>
        </w:rPr>
        <w:lastRenderedPageBreak/>
        <w:t>CONSTITUTION</w:t>
      </w:r>
      <w:r>
        <w:rPr>
          <w:b/>
          <w:bCs/>
        </w:rPr>
        <w:br/>
      </w:r>
      <w:r>
        <w:rPr>
          <w:b/>
          <w:bCs/>
        </w:rPr>
        <w:br/>
      </w:r>
      <w:r w:rsidR="00DA4E1A" w:rsidRPr="00DA4E1A">
        <w:rPr>
          <w:b/>
          <w:bCs/>
        </w:rPr>
        <w:t xml:space="preserve">10. THE STANDING COMMITTEE </w:t>
      </w:r>
    </w:p>
    <w:p w14:paraId="26EEAC59" w14:textId="77777777" w:rsidR="00DA4E1A" w:rsidRDefault="00DA4E1A" w:rsidP="00DA4E1A">
      <w:pPr>
        <w:rPr>
          <w:b/>
          <w:bCs/>
        </w:rPr>
      </w:pPr>
    </w:p>
    <w:p w14:paraId="2BD67065" w14:textId="77777777" w:rsidR="003D44AC" w:rsidRDefault="00DA4E1A" w:rsidP="00E611C3">
      <w:r w:rsidRPr="00DA4E1A">
        <w:t xml:space="preserve">10.1 </w:t>
      </w:r>
      <w:r w:rsidR="003D44AC">
        <w:tab/>
      </w:r>
    </w:p>
    <w:p w14:paraId="03F55AFB" w14:textId="55B214D7" w:rsidR="00DA4E1A" w:rsidRPr="00DA4E1A" w:rsidRDefault="00DA4E1A" w:rsidP="00E611C3">
      <w:r w:rsidRPr="00DA4E1A">
        <w:t>(a) The Standing Committee will be responsible for implementing the policies of the</w:t>
      </w:r>
      <w:r>
        <w:t xml:space="preserve"> </w:t>
      </w:r>
      <w:r w:rsidRPr="00DA4E1A">
        <w:t>Council, monitoring its work, and making policy recommendations to the</w:t>
      </w:r>
      <w:r>
        <w:t xml:space="preserve"> Conference. </w:t>
      </w:r>
    </w:p>
    <w:p w14:paraId="644D531A" w14:textId="5F3290E7" w:rsidR="00DA4E1A" w:rsidRPr="00DA4E1A" w:rsidRDefault="00DA4E1A" w:rsidP="003D44AC">
      <w:r w:rsidRPr="00DA4E1A">
        <w:t>(b) The Standing Committee will act on behalf of the Council between meetings of the Conference in respect of any of the responsibilities of the Council and may determine policy which is not inconsistent with policy determined or directions given by the Conference and act on any matter which does not require a resolution to be passed by more than a simple majority of those present and voting at a meeting of the Conference.</w:t>
      </w:r>
      <w:r w:rsidRPr="00DA4E1A">
        <w:br/>
        <w:t xml:space="preserve">(c) The Standing Committee will review and set member church contributions. </w:t>
      </w:r>
      <w:r>
        <w:br/>
      </w:r>
      <w:r w:rsidRPr="00DA4E1A">
        <w:t>(d) The Standing Committee will prepare and ratify the budget prior to the</w:t>
      </w:r>
      <w:r w:rsidR="003D44AC">
        <w:t xml:space="preserve"> </w:t>
      </w:r>
      <w:r w:rsidRPr="00DA4E1A">
        <w:t xml:space="preserve">commencement of the following financial year. </w:t>
      </w:r>
    </w:p>
    <w:p w14:paraId="0579FA38" w14:textId="051F2EE1" w:rsidR="00DA4E1A" w:rsidRPr="00DA4E1A" w:rsidRDefault="00DA4E1A" w:rsidP="00DA4E1A">
      <w:r>
        <w:br/>
      </w:r>
      <w:r w:rsidRPr="00DA4E1A">
        <w:t xml:space="preserve">10.2 The Standing Committee will consist of </w:t>
      </w:r>
    </w:p>
    <w:p w14:paraId="3380EDCB" w14:textId="77777777" w:rsidR="00DA4E1A" w:rsidRPr="00DA4E1A" w:rsidRDefault="00DA4E1A" w:rsidP="00DA4E1A">
      <w:pPr>
        <w:ind w:firstLine="360"/>
      </w:pPr>
      <w:r w:rsidRPr="00DA4E1A">
        <w:t xml:space="preserve">(a)  the President, </w:t>
      </w:r>
    </w:p>
    <w:p w14:paraId="742F481B" w14:textId="77777777" w:rsidR="00DA4E1A" w:rsidRPr="00DA4E1A" w:rsidRDefault="00DA4E1A" w:rsidP="00DA4E1A">
      <w:pPr>
        <w:ind w:left="360"/>
      </w:pPr>
      <w:r w:rsidRPr="00DA4E1A">
        <w:t xml:space="preserve">(b)  the Deputy President, </w:t>
      </w:r>
    </w:p>
    <w:p w14:paraId="54EE18F6" w14:textId="77777777" w:rsidR="00DA4E1A" w:rsidRPr="00DA4E1A" w:rsidRDefault="00DA4E1A" w:rsidP="00DA4E1A">
      <w:pPr>
        <w:ind w:left="360"/>
      </w:pPr>
      <w:r w:rsidRPr="00DA4E1A">
        <w:t xml:space="preserve">(c)  the immediate past President, </w:t>
      </w:r>
    </w:p>
    <w:p w14:paraId="4D407773" w14:textId="77777777" w:rsidR="00DA4E1A" w:rsidRPr="00DA4E1A" w:rsidRDefault="00DA4E1A" w:rsidP="00DA4E1A">
      <w:pPr>
        <w:ind w:left="360"/>
      </w:pPr>
      <w:r w:rsidRPr="00DA4E1A">
        <w:t>(d)  the Executive Officer (</w:t>
      </w:r>
      <w:r w:rsidRPr="00DA4E1A">
        <w:rPr>
          <w:i/>
          <w:iCs/>
        </w:rPr>
        <w:t>ex officio</w:t>
      </w:r>
      <w:r w:rsidRPr="00DA4E1A">
        <w:t xml:space="preserve">), </w:t>
      </w:r>
    </w:p>
    <w:p w14:paraId="3D3347B3" w14:textId="77777777" w:rsidR="00DA4E1A" w:rsidRPr="00DA4E1A" w:rsidRDefault="00DA4E1A" w:rsidP="00DA4E1A">
      <w:pPr>
        <w:ind w:firstLine="360"/>
      </w:pPr>
      <w:r w:rsidRPr="00DA4E1A">
        <w:t xml:space="preserve">(e)  the Treasurer, </w:t>
      </w:r>
    </w:p>
    <w:p w14:paraId="73527E75" w14:textId="77777777" w:rsidR="00DA4E1A" w:rsidRPr="00DA4E1A" w:rsidRDefault="00DA4E1A" w:rsidP="00DA4E1A">
      <w:pPr>
        <w:ind w:left="360"/>
      </w:pPr>
      <w:r w:rsidRPr="00DA4E1A">
        <w:t xml:space="preserve">(f)  seven (7) members elected by the Conference pursuant to Clause 9.2 (d. </w:t>
      </w:r>
      <w:proofErr w:type="spellStart"/>
      <w:r w:rsidRPr="00DA4E1A">
        <w:rPr>
          <w:b/>
          <w:bCs/>
          <w:i/>
          <w:iCs/>
        </w:rPr>
        <w:t>i</w:t>
      </w:r>
      <w:proofErr w:type="spellEnd"/>
      <w:r w:rsidRPr="00DA4E1A">
        <w:t xml:space="preserve">), and </w:t>
      </w:r>
    </w:p>
    <w:p w14:paraId="3ECA45F1" w14:textId="77777777" w:rsidR="00DA4E1A" w:rsidRPr="00DA4E1A" w:rsidRDefault="00DA4E1A" w:rsidP="00DA4E1A">
      <w:pPr>
        <w:ind w:firstLine="360"/>
      </w:pPr>
      <w:r w:rsidRPr="00DA4E1A">
        <w:t xml:space="preserve">(g)  up to four (4) members co-opted by the Standing Committee to ensure </w:t>
      </w:r>
    </w:p>
    <w:p w14:paraId="70E9F68E" w14:textId="77777777" w:rsidR="00DA4E1A" w:rsidRPr="00DA4E1A" w:rsidRDefault="00DA4E1A" w:rsidP="00DA4E1A">
      <w:pPr>
        <w:ind w:firstLine="360"/>
      </w:pPr>
      <w:r w:rsidRPr="00DA4E1A">
        <w:t xml:space="preserve">representation from the various traditions among the Member Churches. </w:t>
      </w:r>
    </w:p>
    <w:p w14:paraId="56207F1A" w14:textId="77777777" w:rsidR="00DA4E1A" w:rsidRDefault="00DA4E1A" w:rsidP="00DA4E1A"/>
    <w:p w14:paraId="5AA494C7" w14:textId="0913C2B0" w:rsidR="00DA4E1A" w:rsidRPr="00DA4E1A" w:rsidRDefault="00DA4E1A" w:rsidP="00DA4E1A">
      <w:r w:rsidRPr="00DA4E1A">
        <w:t xml:space="preserve">10.3 As soon as practicable after being elected or appointed to the Committee, each </w:t>
      </w:r>
    </w:p>
    <w:p w14:paraId="76EC8569" w14:textId="77777777" w:rsidR="00DA4E1A" w:rsidRPr="00DA4E1A" w:rsidRDefault="00DA4E1A" w:rsidP="00DA4E1A">
      <w:r w:rsidRPr="00DA4E1A">
        <w:t xml:space="preserve">committee member must become familiar with these Rules and the Act. </w:t>
      </w:r>
    </w:p>
    <w:p w14:paraId="4B57D5FC" w14:textId="77777777" w:rsidR="00DA4E1A" w:rsidRDefault="00DA4E1A" w:rsidP="00DA4E1A"/>
    <w:p w14:paraId="6AC6F54B" w14:textId="37B8E5E2" w:rsidR="00DA4E1A" w:rsidRPr="00DA4E1A" w:rsidRDefault="00DA4E1A" w:rsidP="00DA4E1A">
      <w:proofErr w:type="gramStart"/>
      <w:r w:rsidRPr="00DA4E1A">
        <w:t>10.4  The</w:t>
      </w:r>
      <w:proofErr w:type="gramEnd"/>
      <w:r w:rsidRPr="00DA4E1A">
        <w:t xml:space="preserve"> Committee is collectively responsible for ensuring that the Association complies with the Act and that individual members of the Committee comply with these Rules. </w:t>
      </w:r>
    </w:p>
    <w:p w14:paraId="6A0CB8C2" w14:textId="77777777" w:rsidR="00DA4E1A" w:rsidRDefault="00DA4E1A" w:rsidP="00DA4E1A"/>
    <w:p w14:paraId="6DBD2A84" w14:textId="03B8F7F2" w:rsidR="00DA4E1A" w:rsidRPr="00DA4E1A" w:rsidRDefault="00DA4E1A" w:rsidP="00DA4E1A">
      <w:proofErr w:type="gramStart"/>
      <w:r w:rsidRPr="00DA4E1A">
        <w:t>10.5  Committee</w:t>
      </w:r>
      <w:proofErr w:type="gramEnd"/>
      <w:r w:rsidRPr="00DA4E1A">
        <w:t xml:space="preserve"> members must exercise their powers and discharge their duties with reasonable care and diligence. </w:t>
      </w:r>
    </w:p>
    <w:p w14:paraId="02B02807" w14:textId="77777777" w:rsidR="00DA4E1A" w:rsidRDefault="00DA4E1A" w:rsidP="00DA4E1A"/>
    <w:p w14:paraId="0D14F5EE" w14:textId="09362423" w:rsidR="00DA4E1A" w:rsidRPr="00DA4E1A" w:rsidRDefault="00DA4E1A" w:rsidP="00DA4E1A">
      <w:proofErr w:type="gramStart"/>
      <w:r w:rsidRPr="00DA4E1A">
        <w:t>10.6  Committee</w:t>
      </w:r>
      <w:proofErr w:type="gramEnd"/>
      <w:r w:rsidRPr="00DA4E1A">
        <w:t xml:space="preserve"> members must exercise their powers and discharge their duties</w:t>
      </w:r>
      <w:r w:rsidR="00124729">
        <w:t xml:space="preserve"> - </w:t>
      </w:r>
    </w:p>
    <w:p w14:paraId="782B5531" w14:textId="77777777" w:rsidR="00DA4E1A" w:rsidRPr="00DA4E1A" w:rsidRDefault="00DA4E1A" w:rsidP="00DA4E1A">
      <w:r w:rsidRPr="00DA4E1A">
        <w:t xml:space="preserve">(a) in good faith in the best interests of the Council; and (b) for a proper purpose. </w:t>
      </w:r>
    </w:p>
    <w:p w14:paraId="79EB2A6E" w14:textId="77777777" w:rsidR="00DA4E1A" w:rsidRDefault="00DA4E1A" w:rsidP="00DA4E1A"/>
    <w:p w14:paraId="31703FAC" w14:textId="3AFC3E34" w:rsidR="00DA4E1A" w:rsidRPr="00DA4E1A" w:rsidRDefault="00DA4E1A" w:rsidP="00DA4E1A">
      <w:r w:rsidRPr="00DA4E1A">
        <w:t xml:space="preserve">10.7 Committee members and former committee members must not make improper use of— </w:t>
      </w:r>
    </w:p>
    <w:p w14:paraId="3A478187" w14:textId="77777777" w:rsidR="00DA4E1A" w:rsidRPr="00DA4E1A" w:rsidRDefault="00DA4E1A" w:rsidP="00DA4E1A">
      <w:pPr>
        <w:numPr>
          <w:ilvl w:val="0"/>
          <w:numId w:val="3"/>
        </w:numPr>
      </w:pPr>
      <w:r w:rsidRPr="00DA4E1A">
        <w:t xml:space="preserve">(a)  their position; or </w:t>
      </w:r>
    </w:p>
    <w:p w14:paraId="6440DBED" w14:textId="5ED6A4FE" w:rsidR="00DA4E1A" w:rsidRDefault="00DA4E1A" w:rsidP="00DA4E1A">
      <w:pPr>
        <w:numPr>
          <w:ilvl w:val="0"/>
          <w:numId w:val="3"/>
        </w:numPr>
      </w:pPr>
      <w:r w:rsidRPr="00DA4E1A">
        <w:t>(b)  information acquired by virtue of holding their position</w:t>
      </w:r>
      <w:r>
        <w:t xml:space="preserve"> – so as to gain an advantage for themselves or any other person or to cause detriment to the Association. </w:t>
      </w:r>
    </w:p>
    <w:p w14:paraId="4A2F8080" w14:textId="77777777" w:rsidR="00DA4E1A" w:rsidRDefault="00DA4E1A" w:rsidP="00DA4E1A"/>
    <w:p w14:paraId="24E38FBB" w14:textId="115DA3F4" w:rsidR="00DA4E1A" w:rsidRDefault="00DA4E1A" w:rsidP="00DA4E1A">
      <w:r>
        <w:lastRenderedPageBreak/>
        <w:t xml:space="preserve">10.8 A quorum shall consist </w:t>
      </w:r>
      <w:r w:rsidRPr="00DA4E1A">
        <w:t>of not less than six (6) members from five (5) member</w:t>
      </w:r>
      <w:r>
        <w:t xml:space="preserve"> churches. </w:t>
      </w:r>
    </w:p>
    <w:p w14:paraId="2E71EDFC" w14:textId="67A1435F" w:rsidR="00DA4E1A" w:rsidRDefault="00DA4E1A" w:rsidP="00DA4E1A">
      <w:r>
        <w:t xml:space="preserve">10.9 </w:t>
      </w:r>
      <w:r w:rsidRPr="00DA4E1A">
        <w:t>If, as the result of a failure of the grievance procedures, it is necessary to remove a</w:t>
      </w:r>
      <w:r>
        <w:t xml:space="preserve"> Standing Committee member from office, this can be done at a general meeting of the Conference by special resolution. </w:t>
      </w:r>
    </w:p>
    <w:p w14:paraId="4EE49CF0" w14:textId="77777777" w:rsidR="00DA4E1A" w:rsidRDefault="00DA4E1A" w:rsidP="00DA4E1A"/>
    <w:p w14:paraId="3B34A9C1" w14:textId="77777777" w:rsidR="00DA4E1A" w:rsidRDefault="00DA4E1A" w:rsidP="00DA4E1A">
      <w:r>
        <w:t xml:space="preserve">10.10 </w:t>
      </w:r>
      <w:r w:rsidRPr="00DA4E1A">
        <w:t xml:space="preserve">The President will hold office for a period of two (2) years from the conclusion of the Annual Conference at which he or she is elected. The President may be re-appointed for one (1) further term of two (2) years. </w:t>
      </w:r>
    </w:p>
    <w:p w14:paraId="592082FC" w14:textId="77777777" w:rsidR="00DA4E1A" w:rsidRDefault="00DA4E1A" w:rsidP="00DA4E1A"/>
    <w:p w14:paraId="7971F571" w14:textId="3A82AB08" w:rsidR="00DA4E1A" w:rsidRPr="00DA4E1A" w:rsidRDefault="00DA4E1A" w:rsidP="00DA4E1A">
      <w:proofErr w:type="gramStart"/>
      <w:r w:rsidRPr="00DA4E1A">
        <w:t>10.11  The</w:t>
      </w:r>
      <w:proofErr w:type="gramEnd"/>
      <w:r w:rsidRPr="00DA4E1A">
        <w:t xml:space="preserve"> Deputy President will normally succeed the President</w:t>
      </w:r>
      <w:r>
        <w:t xml:space="preserve">. </w:t>
      </w:r>
    </w:p>
    <w:p w14:paraId="58D61791" w14:textId="6E6116F2" w:rsidR="00DA4E1A" w:rsidRDefault="00DA4E1A" w:rsidP="00DA4E1A"/>
    <w:p w14:paraId="645ADB09" w14:textId="7C24AE8A" w:rsidR="00DA4E1A" w:rsidRDefault="00DA4E1A" w:rsidP="00DA4E1A">
      <w:r w:rsidRPr="00DA4E1A">
        <w:t xml:space="preserve">10.12 The Treasurer shall be appointed by the Standing </w:t>
      </w:r>
      <w:proofErr w:type="gramStart"/>
      <w:r w:rsidRPr="00DA4E1A">
        <w:t>Committee, and</w:t>
      </w:r>
      <w:proofErr w:type="gramEnd"/>
      <w:r w:rsidRPr="00DA4E1A">
        <w:t xml:space="preserve"> will hold office for a</w:t>
      </w:r>
      <w:r>
        <w:t xml:space="preserve"> term of two years. The Treasurer may be re-appointed for further terms. </w:t>
      </w:r>
    </w:p>
    <w:p w14:paraId="4BAF47A5" w14:textId="77777777" w:rsidR="00DA4E1A" w:rsidRPr="00DA4E1A" w:rsidRDefault="00DA4E1A" w:rsidP="00DA4E1A">
      <w:pPr>
        <w:rPr>
          <w:vanish/>
        </w:rPr>
      </w:pPr>
    </w:p>
    <w:p w14:paraId="6F4B27BB" w14:textId="77777777" w:rsidR="00DA4E1A" w:rsidRPr="00DA4E1A" w:rsidRDefault="00DA4E1A" w:rsidP="00DA4E1A">
      <w:pPr>
        <w:rPr>
          <w:vanish/>
        </w:rPr>
      </w:pPr>
    </w:p>
    <w:p w14:paraId="27A9D107" w14:textId="4EBC86F1" w:rsidR="00DA4E1A" w:rsidRPr="00DA4E1A" w:rsidRDefault="00DA4E1A" w:rsidP="00DA4E1A"/>
    <w:p w14:paraId="1772D8AD" w14:textId="77777777" w:rsidR="00DA4E1A" w:rsidRDefault="00DA4E1A" w:rsidP="00DA4E1A">
      <w:r w:rsidRPr="00DA4E1A">
        <w:t xml:space="preserve">10.13 The elected and co-opted members will serve for a two (2) year term. </w:t>
      </w:r>
    </w:p>
    <w:p w14:paraId="73550A9B" w14:textId="77777777" w:rsidR="00DA4E1A" w:rsidRDefault="00DA4E1A" w:rsidP="00DA4E1A"/>
    <w:p w14:paraId="27299A39" w14:textId="6B2FEB5F" w:rsidR="00DA4E1A" w:rsidRDefault="00DA4E1A" w:rsidP="00DA4E1A">
      <w:r w:rsidRPr="00DA4E1A">
        <w:t>10.14 A Standing Committee member may resign from the Committee by a written notice</w:t>
      </w:r>
      <w:r>
        <w:t xml:space="preserve"> </w:t>
      </w:r>
      <w:r w:rsidRPr="00DA4E1A">
        <w:t>addressed to the Standing Committee. In the event of a casual vacancy occurring in the</w:t>
      </w:r>
      <w:r>
        <w:t xml:space="preserve"> </w:t>
      </w:r>
      <w:r w:rsidRPr="00DA4E1A">
        <w:t>elected membership of the Standing Committee, the Standing Committee may fill the vacancy, and it shall be confirmed at the next ordinary Conference of the Council.</w:t>
      </w:r>
    </w:p>
    <w:p w14:paraId="6502B651" w14:textId="0576D5CB" w:rsidR="00DE4907" w:rsidRDefault="00DE4907" w:rsidP="00DE4907">
      <w:r w:rsidRPr="00DA4E1A">
        <w:t xml:space="preserve">Members cease to be a member of the Committee if they fail to </w:t>
      </w:r>
      <w:r>
        <w:t xml:space="preserve">attend 3 consecutive committee meetings (other than special or urgent committee meetings) without leave of absence. </w:t>
      </w:r>
    </w:p>
    <w:p w14:paraId="30A64542" w14:textId="77777777" w:rsidR="00DE4907" w:rsidRDefault="00DE4907" w:rsidP="00DE4907"/>
    <w:p w14:paraId="3EA6F45E" w14:textId="7D3F6E49" w:rsidR="00DE4907" w:rsidRDefault="00DE4907" w:rsidP="00DE4907">
      <w:r>
        <w:t>10.15 At a meeting of the Standing Committee</w:t>
      </w:r>
    </w:p>
    <w:p w14:paraId="3A178050" w14:textId="77777777" w:rsidR="00DE4907" w:rsidRPr="00DA4E1A" w:rsidRDefault="00DE4907" w:rsidP="00DE4907">
      <w:pPr>
        <w:ind w:left="720"/>
      </w:pPr>
      <w:r w:rsidRPr="00DA4E1A">
        <w:t xml:space="preserve">(a)  the President shall preside, or </w:t>
      </w:r>
    </w:p>
    <w:p w14:paraId="24F730CA" w14:textId="32A2491E" w:rsidR="00DE4907" w:rsidRDefault="00DE4907" w:rsidP="00DE4907">
      <w:pPr>
        <w:ind w:firstLine="720"/>
      </w:pPr>
      <w:r w:rsidRPr="00DA4E1A">
        <w:t xml:space="preserve">(b)  if the President is absent, unable or unwilling to act, the Deputy </w:t>
      </w:r>
      <w:proofErr w:type="gramStart"/>
      <w:r w:rsidRPr="00DA4E1A">
        <w:t>President;</w:t>
      </w:r>
      <w:proofErr w:type="gramEnd"/>
    </w:p>
    <w:p w14:paraId="5B9F3708" w14:textId="060F18C2" w:rsidR="00DE4907" w:rsidRDefault="00DE4907" w:rsidP="00DE4907">
      <w:pPr>
        <w:ind w:left="720"/>
      </w:pPr>
      <w:r w:rsidRPr="00DA4E1A">
        <w:t>(c) if neither the President nor Deputy President is able or willing to act, the members present may choose another member of the Standing Committee to preside at the meeting.</w:t>
      </w:r>
    </w:p>
    <w:p w14:paraId="2828770E" w14:textId="77777777" w:rsidR="00DE4907" w:rsidRDefault="00DE4907" w:rsidP="00DE4907"/>
    <w:p w14:paraId="57837316" w14:textId="77777777" w:rsidR="00DE4907" w:rsidRDefault="00DE4907" w:rsidP="00DE4907">
      <w:r w:rsidRPr="00DA4E1A">
        <w:t xml:space="preserve">10.16 Subject to this Constitution the Standing Committee may meet and adjourn or otherwise regulate its meetings as it thinks fit. </w:t>
      </w:r>
    </w:p>
    <w:p w14:paraId="704F90EE" w14:textId="77777777" w:rsidR="00DE4907" w:rsidRDefault="00DE4907" w:rsidP="00DE4907"/>
    <w:p w14:paraId="1CCFEE0E" w14:textId="77777777" w:rsidR="00DE4907" w:rsidRDefault="00DE4907" w:rsidP="00DE4907">
      <w:proofErr w:type="gramStart"/>
      <w:r w:rsidRPr="00DA4E1A">
        <w:t>10.17  The</w:t>
      </w:r>
      <w:proofErr w:type="gramEnd"/>
      <w:r w:rsidRPr="00DA4E1A">
        <w:t xml:space="preserve"> Standing Committee shall meet not less frequently than six (6) times in each calendar year. </w:t>
      </w:r>
    </w:p>
    <w:p w14:paraId="1BBCE786" w14:textId="77777777" w:rsidR="00DE4907" w:rsidRDefault="00DE4907" w:rsidP="00DE4907"/>
    <w:p w14:paraId="32BCB960" w14:textId="77777777" w:rsidR="00DE4907" w:rsidRDefault="00DE4907" w:rsidP="00DE4907">
      <w:proofErr w:type="gramStart"/>
      <w:r w:rsidRPr="00DA4E1A">
        <w:t>10.18  Written</w:t>
      </w:r>
      <w:proofErr w:type="gramEnd"/>
      <w:r w:rsidRPr="00DA4E1A">
        <w:t xml:space="preserve"> notice of Standing Committee meetings will be given to each member in reasonable time before the meeting, and will include date and location of the meeting. </w:t>
      </w:r>
    </w:p>
    <w:p w14:paraId="2ED295E3" w14:textId="77777777" w:rsidR="00DE4907" w:rsidRPr="00DA4E1A" w:rsidRDefault="00DE4907" w:rsidP="00DE4907"/>
    <w:p w14:paraId="7BD218BB" w14:textId="77777777" w:rsidR="00DE4907" w:rsidRDefault="00DE4907" w:rsidP="00DE4907">
      <w:proofErr w:type="gramStart"/>
      <w:r w:rsidRPr="00DA4E1A">
        <w:t>10.19  The</w:t>
      </w:r>
      <w:proofErr w:type="gramEnd"/>
      <w:r w:rsidRPr="00DA4E1A">
        <w:t xml:space="preserve"> President may at any time, and the Executive Officer shall, on the requisition of not less than six (6) members of the Standing Committee, convene a Special meeting of the Standing Committee. If a Special meeting is convened,</w:t>
      </w:r>
      <w:r>
        <w:t xml:space="preserve"> </w:t>
      </w:r>
      <w:r w:rsidRPr="00DA4E1A">
        <w:t xml:space="preserve">written notice will be given to each member in reasonable time for the meeting, and the notice will include </w:t>
      </w:r>
      <w:r w:rsidRPr="00DA4E1A">
        <w:lastRenderedPageBreak/>
        <w:t xml:space="preserve">the general nature of the business to be conducted, as well as the date and location of the meeting. </w:t>
      </w:r>
    </w:p>
    <w:p w14:paraId="7EB93792" w14:textId="77777777" w:rsidR="00DE4907" w:rsidRDefault="00DE4907" w:rsidP="00DE4907"/>
    <w:p w14:paraId="0BF916DA" w14:textId="77777777" w:rsidR="00DE4907" w:rsidRPr="00DA4E1A" w:rsidRDefault="00DE4907" w:rsidP="00DE4907">
      <w:proofErr w:type="gramStart"/>
      <w:r w:rsidRPr="00DA4E1A">
        <w:t>10.20  Questions</w:t>
      </w:r>
      <w:proofErr w:type="gramEnd"/>
      <w:r w:rsidRPr="00DA4E1A">
        <w:t xml:space="preserve"> arising at a meeting of the Standing Committee shall be decided by a majority of votes of members present and voting. </w:t>
      </w:r>
    </w:p>
    <w:p w14:paraId="693AB330" w14:textId="77777777" w:rsidR="00DE4907" w:rsidRPr="00DA4E1A" w:rsidRDefault="00DE4907" w:rsidP="00DE4907"/>
    <w:p w14:paraId="6EA107FF" w14:textId="56062B5B" w:rsidR="00DE4907" w:rsidRPr="00DA4E1A" w:rsidRDefault="00DE4907" w:rsidP="00DE4907">
      <w:proofErr w:type="gramStart"/>
      <w:r w:rsidRPr="00DA4E1A">
        <w:t>10.21  Any</w:t>
      </w:r>
      <w:proofErr w:type="gramEnd"/>
      <w:r w:rsidRPr="00DA4E1A">
        <w:t xml:space="preserve"> matter put to a vote at a meeting of the Standing Committee will be decided by a simple majority. In the case of a tied vote, the motion will be deemed to be lost.</w:t>
      </w:r>
    </w:p>
    <w:p w14:paraId="1022A992" w14:textId="77777777" w:rsidR="00DE4907" w:rsidRPr="00DA4E1A" w:rsidRDefault="00DE4907" w:rsidP="00DE4907"/>
    <w:p w14:paraId="7F6EB0AD" w14:textId="5463E1CC" w:rsidR="00DE4907" w:rsidRPr="00DA4E1A" w:rsidRDefault="00DE4907" w:rsidP="00DE4907">
      <w:r w:rsidRPr="00DA4E1A">
        <w:t>10.22 Minutes of meetings of the Standing Committee will be taken and kept, and these</w:t>
      </w:r>
      <w:r>
        <w:t xml:space="preserve"> Minutes will record </w:t>
      </w:r>
    </w:p>
    <w:p w14:paraId="569B20BF" w14:textId="78FA09B0" w:rsidR="00DE4907" w:rsidRDefault="00DE4907" w:rsidP="00DE4907">
      <w:pPr>
        <w:ind w:firstLine="720"/>
      </w:pPr>
      <w:r w:rsidRPr="00DA4E1A">
        <w:t>(</w:t>
      </w:r>
      <w:proofErr w:type="spellStart"/>
      <w:r w:rsidRPr="00DA4E1A">
        <w:t>i</w:t>
      </w:r>
      <w:proofErr w:type="spellEnd"/>
      <w:r w:rsidRPr="00DA4E1A">
        <w:t>) the names of those attending the meeting,</w:t>
      </w:r>
    </w:p>
    <w:p w14:paraId="788FE98C" w14:textId="77777777" w:rsidR="00DE4907" w:rsidRDefault="00DE4907" w:rsidP="00DE4907">
      <w:pPr>
        <w:ind w:left="720"/>
      </w:pPr>
      <w:r w:rsidRPr="00DA4E1A">
        <w:t xml:space="preserve">(ii)  the business considered at the meeting, </w:t>
      </w:r>
    </w:p>
    <w:p w14:paraId="169958F4" w14:textId="5D94E001" w:rsidR="00DE4907" w:rsidRPr="00DA4E1A" w:rsidRDefault="00DE4907" w:rsidP="00DE4907">
      <w:pPr>
        <w:ind w:left="720"/>
      </w:pPr>
      <w:r w:rsidRPr="00DA4E1A">
        <w:t xml:space="preserve">(iii)  any resolution on which a vote is taken and the result of that vote, </w:t>
      </w:r>
    </w:p>
    <w:p w14:paraId="0932AFD3" w14:textId="754E72BE" w:rsidR="00DE4907" w:rsidRDefault="00DE4907" w:rsidP="00DE4907">
      <w:pPr>
        <w:ind w:firstLine="720"/>
      </w:pPr>
      <w:r>
        <w:t>(</w:t>
      </w:r>
      <w:r w:rsidRPr="00DA4E1A">
        <w:t>iv) any matter on which a member has disclosed a personal interest</w:t>
      </w:r>
    </w:p>
    <w:p w14:paraId="7B4A8A04" w14:textId="77777777" w:rsidR="00DE4907" w:rsidRPr="00DA4E1A" w:rsidRDefault="00DE4907" w:rsidP="00DE4907">
      <w:pPr>
        <w:ind w:left="720"/>
      </w:pPr>
    </w:p>
    <w:p w14:paraId="6540F4EE" w14:textId="77777777" w:rsidR="00DA4E1A" w:rsidRPr="00DA4E1A" w:rsidRDefault="00DA4E1A" w:rsidP="00DA4E1A">
      <w:pPr>
        <w:rPr>
          <w:vanish/>
        </w:rPr>
      </w:pPr>
    </w:p>
    <w:p w14:paraId="31A900E6" w14:textId="77777777" w:rsidR="00C16A71" w:rsidRDefault="00C16A71"/>
    <w:sectPr w:rsidR="00C16A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00052"/>
    <w:multiLevelType w:val="multilevel"/>
    <w:tmpl w:val="E632CD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7437F1"/>
    <w:multiLevelType w:val="multilevel"/>
    <w:tmpl w:val="AB9C13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290A2C"/>
    <w:multiLevelType w:val="multilevel"/>
    <w:tmpl w:val="F02E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431097"/>
    <w:multiLevelType w:val="multilevel"/>
    <w:tmpl w:val="3476F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AD7A9A"/>
    <w:multiLevelType w:val="multilevel"/>
    <w:tmpl w:val="5E240AC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FE28A9"/>
    <w:multiLevelType w:val="multilevel"/>
    <w:tmpl w:val="2BFA5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A86E3E"/>
    <w:multiLevelType w:val="multilevel"/>
    <w:tmpl w:val="3F96C2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2682130">
    <w:abstractNumId w:val="5"/>
  </w:num>
  <w:num w:numId="2" w16cid:durableId="1295410053">
    <w:abstractNumId w:val="0"/>
  </w:num>
  <w:num w:numId="3" w16cid:durableId="1948081653">
    <w:abstractNumId w:val="3"/>
  </w:num>
  <w:num w:numId="4" w16cid:durableId="441648989">
    <w:abstractNumId w:val="1"/>
  </w:num>
  <w:num w:numId="5" w16cid:durableId="284116945">
    <w:abstractNumId w:val="2"/>
  </w:num>
  <w:num w:numId="6" w16cid:durableId="121458496">
    <w:abstractNumId w:val="4"/>
  </w:num>
  <w:num w:numId="7" w16cid:durableId="1645043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1A"/>
    <w:rsid w:val="000B7B5E"/>
    <w:rsid w:val="00124729"/>
    <w:rsid w:val="003D44AC"/>
    <w:rsid w:val="006723FC"/>
    <w:rsid w:val="00A47CA6"/>
    <w:rsid w:val="00C16A71"/>
    <w:rsid w:val="00DA4E1A"/>
    <w:rsid w:val="00DE4907"/>
    <w:rsid w:val="00E611C3"/>
    <w:rsid w:val="00EB5AB7"/>
    <w:rsid w:val="00F315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D1D0"/>
  <w15:chartTrackingRefBased/>
  <w15:docId w15:val="{0BCB47BC-3850-9B49-9823-C3FC96F4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E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4E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4E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E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4E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4E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E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E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E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E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4E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4E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4E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4E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4E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E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E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E1A"/>
    <w:rPr>
      <w:rFonts w:eastAsiaTheme="majorEastAsia" w:cstheme="majorBidi"/>
      <w:color w:val="272727" w:themeColor="text1" w:themeTint="D8"/>
    </w:rPr>
  </w:style>
  <w:style w:type="paragraph" w:styleId="Title">
    <w:name w:val="Title"/>
    <w:basedOn w:val="Normal"/>
    <w:next w:val="Normal"/>
    <w:link w:val="TitleChar"/>
    <w:uiPriority w:val="10"/>
    <w:qFormat/>
    <w:rsid w:val="00DA4E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E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E1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E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E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4E1A"/>
    <w:rPr>
      <w:i/>
      <w:iCs/>
      <w:color w:val="404040" w:themeColor="text1" w:themeTint="BF"/>
    </w:rPr>
  </w:style>
  <w:style w:type="paragraph" w:styleId="ListParagraph">
    <w:name w:val="List Paragraph"/>
    <w:basedOn w:val="Normal"/>
    <w:uiPriority w:val="34"/>
    <w:qFormat/>
    <w:rsid w:val="00DA4E1A"/>
    <w:pPr>
      <w:ind w:left="720"/>
      <w:contextualSpacing/>
    </w:pPr>
  </w:style>
  <w:style w:type="character" w:styleId="IntenseEmphasis">
    <w:name w:val="Intense Emphasis"/>
    <w:basedOn w:val="DefaultParagraphFont"/>
    <w:uiPriority w:val="21"/>
    <w:qFormat/>
    <w:rsid w:val="00DA4E1A"/>
    <w:rPr>
      <w:i/>
      <w:iCs/>
      <w:color w:val="0F4761" w:themeColor="accent1" w:themeShade="BF"/>
    </w:rPr>
  </w:style>
  <w:style w:type="paragraph" w:styleId="IntenseQuote">
    <w:name w:val="Intense Quote"/>
    <w:basedOn w:val="Normal"/>
    <w:next w:val="Normal"/>
    <w:link w:val="IntenseQuoteChar"/>
    <w:uiPriority w:val="30"/>
    <w:qFormat/>
    <w:rsid w:val="00DA4E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E1A"/>
    <w:rPr>
      <w:i/>
      <w:iCs/>
      <w:color w:val="0F4761" w:themeColor="accent1" w:themeShade="BF"/>
    </w:rPr>
  </w:style>
  <w:style w:type="character" w:styleId="IntenseReference">
    <w:name w:val="Intense Reference"/>
    <w:basedOn w:val="DefaultParagraphFont"/>
    <w:uiPriority w:val="32"/>
    <w:qFormat/>
    <w:rsid w:val="00DA4E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4781">
      <w:bodyDiv w:val="1"/>
      <w:marLeft w:val="0"/>
      <w:marRight w:val="0"/>
      <w:marTop w:val="0"/>
      <w:marBottom w:val="0"/>
      <w:divBdr>
        <w:top w:val="none" w:sz="0" w:space="0" w:color="auto"/>
        <w:left w:val="none" w:sz="0" w:space="0" w:color="auto"/>
        <w:bottom w:val="none" w:sz="0" w:space="0" w:color="auto"/>
        <w:right w:val="none" w:sz="0" w:space="0" w:color="auto"/>
      </w:divBdr>
      <w:divsChild>
        <w:div w:id="1164516324">
          <w:marLeft w:val="0"/>
          <w:marRight w:val="0"/>
          <w:marTop w:val="0"/>
          <w:marBottom w:val="0"/>
          <w:divBdr>
            <w:top w:val="none" w:sz="0" w:space="0" w:color="auto"/>
            <w:left w:val="none" w:sz="0" w:space="0" w:color="auto"/>
            <w:bottom w:val="none" w:sz="0" w:space="0" w:color="auto"/>
            <w:right w:val="none" w:sz="0" w:space="0" w:color="auto"/>
          </w:divBdr>
          <w:divsChild>
            <w:div w:id="1904219701">
              <w:marLeft w:val="0"/>
              <w:marRight w:val="0"/>
              <w:marTop w:val="0"/>
              <w:marBottom w:val="0"/>
              <w:divBdr>
                <w:top w:val="none" w:sz="0" w:space="0" w:color="auto"/>
                <w:left w:val="none" w:sz="0" w:space="0" w:color="auto"/>
                <w:bottom w:val="none" w:sz="0" w:space="0" w:color="auto"/>
                <w:right w:val="none" w:sz="0" w:space="0" w:color="auto"/>
              </w:divBdr>
              <w:divsChild>
                <w:div w:id="1018119893">
                  <w:marLeft w:val="0"/>
                  <w:marRight w:val="0"/>
                  <w:marTop w:val="0"/>
                  <w:marBottom w:val="0"/>
                  <w:divBdr>
                    <w:top w:val="none" w:sz="0" w:space="0" w:color="auto"/>
                    <w:left w:val="none" w:sz="0" w:space="0" w:color="auto"/>
                    <w:bottom w:val="none" w:sz="0" w:space="0" w:color="auto"/>
                    <w:right w:val="none" w:sz="0" w:space="0" w:color="auto"/>
                  </w:divBdr>
                </w:div>
              </w:divsChild>
            </w:div>
            <w:div w:id="1483617745">
              <w:marLeft w:val="0"/>
              <w:marRight w:val="0"/>
              <w:marTop w:val="0"/>
              <w:marBottom w:val="0"/>
              <w:divBdr>
                <w:top w:val="none" w:sz="0" w:space="0" w:color="auto"/>
                <w:left w:val="none" w:sz="0" w:space="0" w:color="auto"/>
                <w:bottom w:val="none" w:sz="0" w:space="0" w:color="auto"/>
                <w:right w:val="none" w:sz="0" w:space="0" w:color="auto"/>
              </w:divBdr>
              <w:divsChild>
                <w:div w:id="1834686748">
                  <w:marLeft w:val="0"/>
                  <w:marRight w:val="0"/>
                  <w:marTop w:val="0"/>
                  <w:marBottom w:val="0"/>
                  <w:divBdr>
                    <w:top w:val="none" w:sz="0" w:space="0" w:color="auto"/>
                    <w:left w:val="none" w:sz="0" w:space="0" w:color="auto"/>
                    <w:bottom w:val="none" w:sz="0" w:space="0" w:color="auto"/>
                    <w:right w:val="none" w:sz="0" w:space="0" w:color="auto"/>
                  </w:divBdr>
                </w:div>
              </w:divsChild>
            </w:div>
            <w:div w:id="335883030">
              <w:marLeft w:val="0"/>
              <w:marRight w:val="0"/>
              <w:marTop w:val="0"/>
              <w:marBottom w:val="0"/>
              <w:divBdr>
                <w:top w:val="none" w:sz="0" w:space="0" w:color="auto"/>
                <w:left w:val="none" w:sz="0" w:space="0" w:color="auto"/>
                <w:bottom w:val="none" w:sz="0" w:space="0" w:color="auto"/>
                <w:right w:val="none" w:sz="0" w:space="0" w:color="auto"/>
              </w:divBdr>
              <w:divsChild>
                <w:div w:id="409233699">
                  <w:marLeft w:val="0"/>
                  <w:marRight w:val="0"/>
                  <w:marTop w:val="0"/>
                  <w:marBottom w:val="0"/>
                  <w:divBdr>
                    <w:top w:val="none" w:sz="0" w:space="0" w:color="auto"/>
                    <w:left w:val="none" w:sz="0" w:space="0" w:color="auto"/>
                    <w:bottom w:val="none" w:sz="0" w:space="0" w:color="auto"/>
                    <w:right w:val="none" w:sz="0" w:space="0" w:color="auto"/>
                  </w:divBdr>
                </w:div>
              </w:divsChild>
            </w:div>
            <w:div w:id="1750535920">
              <w:marLeft w:val="0"/>
              <w:marRight w:val="0"/>
              <w:marTop w:val="0"/>
              <w:marBottom w:val="0"/>
              <w:divBdr>
                <w:top w:val="none" w:sz="0" w:space="0" w:color="auto"/>
                <w:left w:val="none" w:sz="0" w:space="0" w:color="auto"/>
                <w:bottom w:val="none" w:sz="0" w:space="0" w:color="auto"/>
                <w:right w:val="none" w:sz="0" w:space="0" w:color="auto"/>
              </w:divBdr>
              <w:divsChild>
                <w:div w:id="51584135">
                  <w:marLeft w:val="0"/>
                  <w:marRight w:val="0"/>
                  <w:marTop w:val="0"/>
                  <w:marBottom w:val="0"/>
                  <w:divBdr>
                    <w:top w:val="none" w:sz="0" w:space="0" w:color="auto"/>
                    <w:left w:val="none" w:sz="0" w:space="0" w:color="auto"/>
                    <w:bottom w:val="none" w:sz="0" w:space="0" w:color="auto"/>
                    <w:right w:val="none" w:sz="0" w:space="0" w:color="auto"/>
                  </w:divBdr>
                </w:div>
              </w:divsChild>
            </w:div>
            <w:div w:id="1188447178">
              <w:marLeft w:val="0"/>
              <w:marRight w:val="0"/>
              <w:marTop w:val="0"/>
              <w:marBottom w:val="0"/>
              <w:divBdr>
                <w:top w:val="none" w:sz="0" w:space="0" w:color="auto"/>
                <w:left w:val="none" w:sz="0" w:space="0" w:color="auto"/>
                <w:bottom w:val="none" w:sz="0" w:space="0" w:color="auto"/>
                <w:right w:val="none" w:sz="0" w:space="0" w:color="auto"/>
              </w:divBdr>
              <w:divsChild>
                <w:div w:id="40835377">
                  <w:marLeft w:val="0"/>
                  <w:marRight w:val="0"/>
                  <w:marTop w:val="0"/>
                  <w:marBottom w:val="0"/>
                  <w:divBdr>
                    <w:top w:val="none" w:sz="0" w:space="0" w:color="auto"/>
                    <w:left w:val="none" w:sz="0" w:space="0" w:color="auto"/>
                    <w:bottom w:val="none" w:sz="0" w:space="0" w:color="auto"/>
                    <w:right w:val="none" w:sz="0" w:space="0" w:color="auto"/>
                  </w:divBdr>
                  <w:divsChild>
                    <w:div w:id="797532907">
                      <w:marLeft w:val="0"/>
                      <w:marRight w:val="0"/>
                      <w:marTop w:val="0"/>
                      <w:marBottom w:val="0"/>
                      <w:divBdr>
                        <w:top w:val="none" w:sz="0" w:space="0" w:color="auto"/>
                        <w:left w:val="none" w:sz="0" w:space="0" w:color="auto"/>
                        <w:bottom w:val="none" w:sz="0" w:space="0" w:color="auto"/>
                        <w:right w:val="none" w:sz="0" w:space="0" w:color="auto"/>
                      </w:divBdr>
                    </w:div>
                  </w:divsChild>
                </w:div>
                <w:div w:id="1803039613">
                  <w:marLeft w:val="0"/>
                  <w:marRight w:val="0"/>
                  <w:marTop w:val="0"/>
                  <w:marBottom w:val="0"/>
                  <w:divBdr>
                    <w:top w:val="none" w:sz="0" w:space="0" w:color="auto"/>
                    <w:left w:val="none" w:sz="0" w:space="0" w:color="auto"/>
                    <w:bottom w:val="none" w:sz="0" w:space="0" w:color="auto"/>
                    <w:right w:val="none" w:sz="0" w:space="0" w:color="auto"/>
                  </w:divBdr>
                  <w:divsChild>
                    <w:div w:id="201132082">
                      <w:marLeft w:val="0"/>
                      <w:marRight w:val="0"/>
                      <w:marTop w:val="0"/>
                      <w:marBottom w:val="0"/>
                      <w:divBdr>
                        <w:top w:val="none" w:sz="0" w:space="0" w:color="auto"/>
                        <w:left w:val="none" w:sz="0" w:space="0" w:color="auto"/>
                        <w:bottom w:val="none" w:sz="0" w:space="0" w:color="auto"/>
                        <w:right w:val="none" w:sz="0" w:space="0" w:color="auto"/>
                      </w:divBdr>
                    </w:div>
                  </w:divsChild>
                </w:div>
                <w:div w:id="931009183">
                  <w:marLeft w:val="0"/>
                  <w:marRight w:val="0"/>
                  <w:marTop w:val="0"/>
                  <w:marBottom w:val="0"/>
                  <w:divBdr>
                    <w:top w:val="none" w:sz="0" w:space="0" w:color="auto"/>
                    <w:left w:val="none" w:sz="0" w:space="0" w:color="auto"/>
                    <w:bottom w:val="none" w:sz="0" w:space="0" w:color="auto"/>
                    <w:right w:val="none" w:sz="0" w:space="0" w:color="auto"/>
                  </w:divBdr>
                  <w:divsChild>
                    <w:div w:id="1613900391">
                      <w:marLeft w:val="0"/>
                      <w:marRight w:val="0"/>
                      <w:marTop w:val="0"/>
                      <w:marBottom w:val="0"/>
                      <w:divBdr>
                        <w:top w:val="none" w:sz="0" w:space="0" w:color="auto"/>
                        <w:left w:val="none" w:sz="0" w:space="0" w:color="auto"/>
                        <w:bottom w:val="none" w:sz="0" w:space="0" w:color="auto"/>
                        <w:right w:val="none" w:sz="0" w:space="0" w:color="auto"/>
                      </w:divBdr>
                    </w:div>
                  </w:divsChild>
                </w:div>
                <w:div w:id="101416771">
                  <w:marLeft w:val="0"/>
                  <w:marRight w:val="0"/>
                  <w:marTop w:val="0"/>
                  <w:marBottom w:val="0"/>
                  <w:divBdr>
                    <w:top w:val="none" w:sz="0" w:space="0" w:color="auto"/>
                    <w:left w:val="none" w:sz="0" w:space="0" w:color="auto"/>
                    <w:bottom w:val="none" w:sz="0" w:space="0" w:color="auto"/>
                    <w:right w:val="none" w:sz="0" w:space="0" w:color="auto"/>
                  </w:divBdr>
                  <w:divsChild>
                    <w:div w:id="2028142759">
                      <w:marLeft w:val="0"/>
                      <w:marRight w:val="0"/>
                      <w:marTop w:val="0"/>
                      <w:marBottom w:val="0"/>
                      <w:divBdr>
                        <w:top w:val="none" w:sz="0" w:space="0" w:color="auto"/>
                        <w:left w:val="none" w:sz="0" w:space="0" w:color="auto"/>
                        <w:bottom w:val="none" w:sz="0" w:space="0" w:color="auto"/>
                        <w:right w:val="none" w:sz="0" w:space="0" w:color="auto"/>
                      </w:divBdr>
                    </w:div>
                  </w:divsChild>
                </w:div>
                <w:div w:id="907808708">
                  <w:marLeft w:val="0"/>
                  <w:marRight w:val="0"/>
                  <w:marTop w:val="0"/>
                  <w:marBottom w:val="0"/>
                  <w:divBdr>
                    <w:top w:val="none" w:sz="0" w:space="0" w:color="auto"/>
                    <w:left w:val="none" w:sz="0" w:space="0" w:color="auto"/>
                    <w:bottom w:val="none" w:sz="0" w:space="0" w:color="auto"/>
                    <w:right w:val="none" w:sz="0" w:space="0" w:color="auto"/>
                  </w:divBdr>
                  <w:divsChild>
                    <w:div w:id="1253200603">
                      <w:marLeft w:val="0"/>
                      <w:marRight w:val="0"/>
                      <w:marTop w:val="0"/>
                      <w:marBottom w:val="0"/>
                      <w:divBdr>
                        <w:top w:val="none" w:sz="0" w:space="0" w:color="auto"/>
                        <w:left w:val="none" w:sz="0" w:space="0" w:color="auto"/>
                        <w:bottom w:val="none" w:sz="0" w:space="0" w:color="auto"/>
                        <w:right w:val="none" w:sz="0" w:space="0" w:color="auto"/>
                      </w:divBdr>
                    </w:div>
                  </w:divsChild>
                </w:div>
                <w:div w:id="304773420">
                  <w:marLeft w:val="0"/>
                  <w:marRight w:val="0"/>
                  <w:marTop w:val="0"/>
                  <w:marBottom w:val="0"/>
                  <w:divBdr>
                    <w:top w:val="none" w:sz="0" w:space="0" w:color="auto"/>
                    <w:left w:val="none" w:sz="0" w:space="0" w:color="auto"/>
                    <w:bottom w:val="none" w:sz="0" w:space="0" w:color="auto"/>
                    <w:right w:val="none" w:sz="0" w:space="0" w:color="auto"/>
                  </w:divBdr>
                  <w:divsChild>
                    <w:div w:id="18465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31787">
              <w:marLeft w:val="0"/>
              <w:marRight w:val="0"/>
              <w:marTop w:val="0"/>
              <w:marBottom w:val="0"/>
              <w:divBdr>
                <w:top w:val="none" w:sz="0" w:space="0" w:color="auto"/>
                <w:left w:val="none" w:sz="0" w:space="0" w:color="auto"/>
                <w:bottom w:val="none" w:sz="0" w:space="0" w:color="auto"/>
                <w:right w:val="none" w:sz="0" w:space="0" w:color="auto"/>
              </w:divBdr>
              <w:divsChild>
                <w:div w:id="637611803">
                  <w:marLeft w:val="0"/>
                  <w:marRight w:val="0"/>
                  <w:marTop w:val="0"/>
                  <w:marBottom w:val="0"/>
                  <w:divBdr>
                    <w:top w:val="none" w:sz="0" w:space="0" w:color="auto"/>
                    <w:left w:val="none" w:sz="0" w:space="0" w:color="auto"/>
                    <w:bottom w:val="none" w:sz="0" w:space="0" w:color="auto"/>
                    <w:right w:val="none" w:sz="0" w:space="0" w:color="auto"/>
                  </w:divBdr>
                </w:div>
              </w:divsChild>
            </w:div>
            <w:div w:id="1091317681">
              <w:marLeft w:val="0"/>
              <w:marRight w:val="0"/>
              <w:marTop w:val="0"/>
              <w:marBottom w:val="0"/>
              <w:divBdr>
                <w:top w:val="none" w:sz="0" w:space="0" w:color="auto"/>
                <w:left w:val="none" w:sz="0" w:space="0" w:color="auto"/>
                <w:bottom w:val="none" w:sz="0" w:space="0" w:color="auto"/>
                <w:right w:val="none" w:sz="0" w:space="0" w:color="auto"/>
              </w:divBdr>
              <w:divsChild>
                <w:div w:id="1787963262">
                  <w:marLeft w:val="0"/>
                  <w:marRight w:val="0"/>
                  <w:marTop w:val="0"/>
                  <w:marBottom w:val="0"/>
                  <w:divBdr>
                    <w:top w:val="none" w:sz="0" w:space="0" w:color="auto"/>
                    <w:left w:val="none" w:sz="0" w:space="0" w:color="auto"/>
                    <w:bottom w:val="none" w:sz="0" w:space="0" w:color="auto"/>
                    <w:right w:val="none" w:sz="0" w:space="0" w:color="auto"/>
                  </w:divBdr>
                  <w:divsChild>
                    <w:div w:id="1380397572">
                      <w:marLeft w:val="0"/>
                      <w:marRight w:val="0"/>
                      <w:marTop w:val="0"/>
                      <w:marBottom w:val="0"/>
                      <w:divBdr>
                        <w:top w:val="none" w:sz="0" w:space="0" w:color="auto"/>
                        <w:left w:val="none" w:sz="0" w:space="0" w:color="auto"/>
                        <w:bottom w:val="none" w:sz="0" w:space="0" w:color="auto"/>
                        <w:right w:val="none" w:sz="0" w:space="0" w:color="auto"/>
                      </w:divBdr>
                      <w:divsChild>
                        <w:div w:id="149752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39762">
                  <w:marLeft w:val="0"/>
                  <w:marRight w:val="0"/>
                  <w:marTop w:val="0"/>
                  <w:marBottom w:val="0"/>
                  <w:divBdr>
                    <w:top w:val="none" w:sz="0" w:space="0" w:color="auto"/>
                    <w:left w:val="none" w:sz="0" w:space="0" w:color="auto"/>
                    <w:bottom w:val="none" w:sz="0" w:space="0" w:color="auto"/>
                    <w:right w:val="none" w:sz="0" w:space="0" w:color="auto"/>
                  </w:divBdr>
                  <w:divsChild>
                    <w:div w:id="1696227743">
                      <w:marLeft w:val="0"/>
                      <w:marRight w:val="0"/>
                      <w:marTop w:val="0"/>
                      <w:marBottom w:val="0"/>
                      <w:divBdr>
                        <w:top w:val="none" w:sz="0" w:space="0" w:color="auto"/>
                        <w:left w:val="none" w:sz="0" w:space="0" w:color="auto"/>
                        <w:bottom w:val="none" w:sz="0" w:space="0" w:color="auto"/>
                        <w:right w:val="none" w:sz="0" w:space="0" w:color="auto"/>
                      </w:divBdr>
                      <w:divsChild>
                        <w:div w:id="5237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27272">
                  <w:marLeft w:val="0"/>
                  <w:marRight w:val="0"/>
                  <w:marTop w:val="0"/>
                  <w:marBottom w:val="0"/>
                  <w:divBdr>
                    <w:top w:val="none" w:sz="0" w:space="0" w:color="auto"/>
                    <w:left w:val="none" w:sz="0" w:space="0" w:color="auto"/>
                    <w:bottom w:val="none" w:sz="0" w:space="0" w:color="auto"/>
                    <w:right w:val="none" w:sz="0" w:space="0" w:color="auto"/>
                  </w:divBdr>
                  <w:divsChild>
                    <w:div w:id="933441106">
                      <w:marLeft w:val="0"/>
                      <w:marRight w:val="0"/>
                      <w:marTop w:val="0"/>
                      <w:marBottom w:val="0"/>
                      <w:divBdr>
                        <w:top w:val="none" w:sz="0" w:space="0" w:color="auto"/>
                        <w:left w:val="none" w:sz="0" w:space="0" w:color="auto"/>
                        <w:bottom w:val="none" w:sz="0" w:space="0" w:color="auto"/>
                        <w:right w:val="none" w:sz="0" w:space="0" w:color="auto"/>
                      </w:divBdr>
                      <w:divsChild>
                        <w:div w:id="100906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40322">
              <w:marLeft w:val="0"/>
              <w:marRight w:val="0"/>
              <w:marTop w:val="0"/>
              <w:marBottom w:val="0"/>
              <w:divBdr>
                <w:top w:val="none" w:sz="0" w:space="0" w:color="auto"/>
                <w:left w:val="none" w:sz="0" w:space="0" w:color="auto"/>
                <w:bottom w:val="none" w:sz="0" w:space="0" w:color="auto"/>
                <w:right w:val="none" w:sz="0" w:space="0" w:color="auto"/>
              </w:divBdr>
              <w:divsChild>
                <w:div w:id="753164388">
                  <w:marLeft w:val="0"/>
                  <w:marRight w:val="0"/>
                  <w:marTop w:val="0"/>
                  <w:marBottom w:val="0"/>
                  <w:divBdr>
                    <w:top w:val="none" w:sz="0" w:space="0" w:color="auto"/>
                    <w:left w:val="none" w:sz="0" w:space="0" w:color="auto"/>
                    <w:bottom w:val="none" w:sz="0" w:space="0" w:color="auto"/>
                    <w:right w:val="none" w:sz="0" w:space="0" w:color="auto"/>
                  </w:divBdr>
                </w:div>
              </w:divsChild>
            </w:div>
            <w:div w:id="1604148957">
              <w:marLeft w:val="0"/>
              <w:marRight w:val="0"/>
              <w:marTop w:val="0"/>
              <w:marBottom w:val="0"/>
              <w:divBdr>
                <w:top w:val="none" w:sz="0" w:space="0" w:color="auto"/>
                <w:left w:val="none" w:sz="0" w:space="0" w:color="auto"/>
                <w:bottom w:val="none" w:sz="0" w:space="0" w:color="auto"/>
                <w:right w:val="none" w:sz="0" w:space="0" w:color="auto"/>
              </w:divBdr>
              <w:divsChild>
                <w:div w:id="1715738835">
                  <w:marLeft w:val="0"/>
                  <w:marRight w:val="0"/>
                  <w:marTop w:val="0"/>
                  <w:marBottom w:val="0"/>
                  <w:divBdr>
                    <w:top w:val="none" w:sz="0" w:space="0" w:color="auto"/>
                    <w:left w:val="none" w:sz="0" w:space="0" w:color="auto"/>
                    <w:bottom w:val="none" w:sz="0" w:space="0" w:color="auto"/>
                    <w:right w:val="none" w:sz="0" w:space="0" w:color="auto"/>
                  </w:divBdr>
                  <w:divsChild>
                    <w:div w:id="89354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63312">
              <w:marLeft w:val="0"/>
              <w:marRight w:val="0"/>
              <w:marTop w:val="0"/>
              <w:marBottom w:val="0"/>
              <w:divBdr>
                <w:top w:val="none" w:sz="0" w:space="0" w:color="auto"/>
                <w:left w:val="none" w:sz="0" w:space="0" w:color="auto"/>
                <w:bottom w:val="none" w:sz="0" w:space="0" w:color="auto"/>
                <w:right w:val="none" w:sz="0" w:space="0" w:color="auto"/>
              </w:divBdr>
              <w:divsChild>
                <w:div w:id="2064451172">
                  <w:marLeft w:val="0"/>
                  <w:marRight w:val="0"/>
                  <w:marTop w:val="0"/>
                  <w:marBottom w:val="0"/>
                  <w:divBdr>
                    <w:top w:val="none" w:sz="0" w:space="0" w:color="auto"/>
                    <w:left w:val="none" w:sz="0" w:space="0" w:color="auto"/>
                    <w:bottom w:val="none" w:sz="0" w:space="0" w:color="auto"/>
                    <w:right w:val="none" w:sz="0" w:space="0" w:color="auto"/>
                  </w:divBdr>
                </w:div>
              </w:divsChild>
            </w:div>
            <w:div w:id="489518225">
              <w:marLeft w:val="0"/>
              <w:marRight w:val="0"/>
              <w:marTop w:val="0"/>
              <w:marBottom w:val="0"/>
              <w:divBdr>
                <w:top w:val="none" w:sz="0" w:space="0" w:color="auto"/>
                <w:left w:val="none" w:sz="0" w:space="0" w:color="auto"/>
                <w:bottom w:val="none" w:sz="0" w:space="0" w:color="auto"/>
                <w:right w:val="none" w:sz="0" w:space="0" w:color="auto"/>
              </w:divBdr>
              <w:divsChild>
                <w:div w:id="919483363">
                  <w:marLeft w:val="0"/>
                  <w:marRight w:val="0"/>
                  <w:marTop w:val="0"/>
                  <w:marBottom w:val="0"/>
                  <w:divBdr>
                    <w:top w:val="none" w:sz="0" w:space="0" w:color="auto"/>
                    <w:left w:val="none" w:sz="0" w:space="0" w:color="auto"/>
                    <w:bottom w:val="none" w:sz="0" w:space="0" w:color="auto"/>
                    <w:right w:val="none" w:sz="0" w:space="0" w:color="auto"/>
                  </w:divBdr>
                </w:div>
              </w:divsChild>
            </w:div>
            <w:div w:id="536897799">
              <w:marLeft w:val="0"/>
              <w:marRight w:val="0"/>
              <w:marTop w:val="0"/>
              <w:marBottom w:val="0"/>
              <w:divBdr>
                <w:top w:val="none" w:sz="0" w:space="0" w:color="auto"/>
                <w:left w:val="none" w:sz="0" w:space="0" w:color="auto"/>
                <w:bottom w:val="none" w:sz="0" w:space="0" w:color="auto"/>
                <w:right w:val="none" w:sz="0" w:space="0" w:color="auto"/>
              </w:divBdr>
              <w:divsChild>
                <w:div w:id="2108109915">
                  <w:marLeft w:val="0"/>
                  <w:marRight w:val="0"/>
                  <w:marTop w:val="0"/>
                  <w:marBottom w:val="0"/>
                  <w:divBdr>
                    <w:top w:val="none" w:sz="0" w:space="0" w:color="auto"/>
                    <w:left w:val="none" w:sz="0" w:space="0" w:color="auto"/>
                    <w:bottom w:val="none" w:sz="0" w:space="0" w:color="auto"/>
                    <w:right w:val="none" w:sz="0" w:space="0" w:color="auto"/>
                  </w:divBdr>
                </w:div>
              </w:divsChild>
            </w:div>
            <w:div w:id="1529487609">
              <w:marLeft w:val="0"/>
              <w:marRight w:val="0"/>
              <w:marTop w:val="0"/>
              <w:marBottom w:val="0"/>
              <w:divBdr>
                <w:top w:val="none" w:sz="0" w:space="0" w:color="auto"/>
                <w:left w:val="none" w:sz="0" w:space="0" w:color="auto"/>
                <w:bottom w:val="none" w:sz="0" w:space="0" w:color="auto"/>
                <w:right w:val="none" w:sz="0" w:space="0" w:color="auto"/>
              </w:divBdr>
              <w:divsChild>
                <w:div w:id="1659382275">
                  <w:marLeft w:val="0"/>
                  <w:marRight w:val="0"/>
                  <w:marTop w:val="0"/>
                  <w:marBottom w:val="0"/>
                  <w:divBdr>
                    <w:top w:val="none" w:sz="0" w:space="0" w:color="auto"/>
                    <w:left w:val="none" w:sz="0" w:space="0" w:color="auto"/>
                    <w:bottom w:val="none" w:sz="0" w:space="0" w:color="auto"/>
                    <w:right w:val="none" w:sz="0" w:space="0" w:color="auto"/>
                  </w:divBdr>
                </w:div>
              </w:divsChild>
            </w:div>
            <w:div w:id="215512011">
              <w:marLeft w:val="0"/>
              <w:marRight w:val="0"/>
              <w:marTop w:val="0"/>
              <w:marBottom w:val="0"/>
              <w:divBdr>
                <w:top w:val="none" w:sz="0" w:space="0" w:color="auto"/>
                <w:left w:val="none" w:sz="0" w:space="0" w:color="auto"/>
                <w:bottom w:val="none" w:sz="0" w:space="0" w:color="auto"/>
                <w:right w:val="none" w:sz="0" w:space="0" w:color="auto"/>
              </w:divBdr>
              <w:divsChild>
                <w:div w:id="765424401">
                  <w:marLeft w:val="0"/>
                  <w:marRight w:val="0"/>
                  <w:marTop w:val="0"/>
                  <w:marBottom w:val="0"/>
                  <w:divBdr>
                    <w:top w:val="none" w:sz="0" w:space="0" w:color="auto"/>
                    <w:left w:val="none" w:sz="0" w:space="0" w:color="auto"/>
                    <w:bottom w:val="none" w:sz="0" w:space="0" w:color="auto"/>
                    <w:right w:val="none" w:sz="0" w:space="0" w:color="auto"/>
                  </w:divBdr>
                </w:div>
              </w:divsChild>
            </w:div>
            <w:div w:id="1300957828">
              <w:marLeft w:val="0"/>
              <w:marRight w:val="0"/>
              <w:marTop w:val="0"/>
              <w:marBottom w:val="0"/>
              <w:divBdr>
                <w:top w:val="none" w:sz="0" w:space="0" w:color="auto"/>
                <w:left w:val="none" w:sz="0" w:space="0" w:color="auto"/>
                <w:bottom w:val="none" w:sz="0" w:space="0" w:color="auto"/>
                <w:right w:val="none" w:sz="0" w:space="0" w:color="auto"/>
              </w:divBdr>
              <w:divsChild>
                <w:div w:id="1320964454">
                  <w:marLeft w:val="0"/>
                  <w:marRight w:val="0"/>
                  <w:marTop w:val="0"/>
                  <w:marBottom w:val="0"/>
                  <w:divBdr>
                    <w:top w:val="none" w:sz="0" w:space="0" w:color="auto"/>
                    <w:left w:val="none" w:sz="0" w:space="0" w:color="auto"/>
                    <w:bottom w:val="none" w:sz="0" w:space="0" w:color="auto"/>
                    <w:right w:val="none" w:sz="0" w:space="0" w:color="auto"/>
                  </w:divBdr>
                </w:div>
              </w:divsChild>
            </w:div>
            <w:div w:id="431051583">
              <w:marLeft w:val="0"/>
              <w:marRight w:val="0"/>
              <w:marTop w:val="0"/>
              <w:marBottom w:val="0"/>
              <w:divBdr>
                <w:top w:val="none" w:sz="0" w:space="0" w:color="auto"/>
                <w:left w:val="none" w:sz="0" w:space="0" w:color="auto"/>
                <w:bottom w:val="none" w:sz="0" w:space="0" w:color="auto"/>
                <w:right w:val="none" w:sz="0" w:space="0" w:color="auto"/>
              </w:divBdr>
              <w:divsChild>
                <w:div w:id="287009637">
                  <w:marLeft w:val="0"/>
                  <w:marRight w:val="0"/>
                  <w:marTop w:val="0"/>
                  <w:marBottom w:val="0"/>
                  <w:divBdr>
                    <w:top w:val="none" w:sz="0" w:space="0" w:color="auto"/>
                    <w:left w:val="none" w:sz="0" w:space="0" w:color="auto"/>
                    <w:bottom w:val="none" w:sz="0" w:space="0" w:color="auto"/>
                    <w:right w:val="none" w:sz="0" w:space="0" w:color="auto"/>
                  </w:divBdr>
                </w:div>
              </w:divsChild>
            </w:div>
            <w:div w:id="1239052790">
              <w:marLeft w:val="0"/>
              <w:marRight w:val="0"/>
              <w:marTop w:val="0"/>
              <w:marBottom w:val="0"/>
              <w:divBdr>
                <w:top w:val="none" w:sz="0" w:space="0" w:color="auto"/>
                <w:left w:val="none" w:sz="0" w:space="0" w:color="auto"/>
                <w:bottom w:val="none" w:sz="0" w:space="0" w:color="auto"/>
                <w:right w:val="none" w:sz="0" w:space="0" w:color="auto"/>
              </w:divBdr>
              <w:divsChild>
                <w:div w:id="629827219">
                  <w:marLeft w:val="0"/>
                  <w:marRight w:val="0"/>
                  <w:marTop w:val="0"/>
                  <w:marBottom w:val="0"/>
                  <w:divBdr>
                    <w:top w:val="none" w:sz="0" w:space="0" w:color="auto"/>
                    <w:left w:val="none" w:sz="0" w:space="0" w:color="auto"/>
                    <w:bottom w:val="none" w:sz="0" w:space="0" w:color="auto"/>
                    <w:right w:val="none" w:sz="0" w:space="0" w:color="auto"/>
                  </w:divBdr>
                </w:div>
              </w:divsChild>
            </w:div>
            <w:div w:id="1269698439">
              <w:marLeft w:val="0"/>
              <w:marRight w:val="0"/>
              <w:marTop w:val="0"/>
              <w:marBottom w:val="0"/>
              <w:divBdr>
                <w:top w:val="none" w:sz="0" w:space="0" w:color="auto"/>
                <w:left w:val="none" w:sz="0" w:space="0" w:color="auto"/>
                <w:bottom w:val="none" w:sz="0" w:space="0" w:color="auto"/>
                <w:right w:val="none" w:sz="0" w:space="0" w:color="auto"/>
              </w:divBdr>
              <w:divsChild>
                <w:div w:id="6214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5848">
          <w:marLeft w:val="0"/>
          <w:marRight w:val="0"/>
          <w:marTop w:val="0"/>
          <w:marBottom w:val="0"/>
          <w:divBdr>
            <w:top w:val="none" w:sz="0" w:space="0" w:color="auto"/>
            <w:left w:val="none" w:sz="0" w:space="0" w:color="auto"/>
            <w:bottom w:val="none" w:sz="0" w:space="0" w:color="auto"/>
            <w:right w:val="none" w:sz="0" w:space="0" w:color="auto"/>
          </w:divBdr>
          <w:divsChild>
            <w:div w:id="126170360">
              <w:marLeft w:val="0"/>
              <w:marRight w:val="0"/>
              <w:marTop w:val="0"/>
              <w:marBottom w:val="0"/>
              <w:divBdr>
                <w:top w:val="none" w:sz="0" w:space="0" w:color="auto"/>
                <w:left w:val="none" w:sz="0" w:space="0" w:color="auto"/>
                <w:bottom w:val="none" w:sz="0" w:space="0" w:color="auto"/>
                <w:right w:val="none" w:sz="0" w:space="0" w:color="auto"/>
              </w:divBdr>
              <w:divsChild>
                <w:div w:id="700862069">
                  <w:marLeft w:val="0"/>
                  <w:marRight w:val="0"/>
                  <w:marTop w:val="0"/>
                  <w:marBottom w:val="0"/>
                  <w:divBdr>
                    <w:top w:val="none" w:sz="0" w:space="0" w:color="auto"/>
                    <w:left w:val="none" w:sz="0" w:space="0" w:color="auto"/>
                    <w:bottom w:val="none" w:sz="0" w:space="0" w:color="auto"/>
                    <w:right w:val="none" w:sz="0" w:space="0" w:color="auto"/>
                  </w:divBdr>
                </w:div>
              </w:divsChild>
            </w:div>
            <w:div w:id="818766428">
              <w:marLeft w:val="0"/>
              <w:marRight w:val="0"/>
              <w:marTop w:val="0"/>
              <w:marBottom w:val="0"/>
              <w:divBdr>
                <w:top w:val="none" w:sz="0" w:space="0" w:color="auto"/>
                <w:left w:val="none" w:sz="0" w:space="0" w:color="auto"/>
                <w:bottom w:val="none" w:sz="0" w:space="0" w:color="auto"/>
                <w:right w:val="none" w:sz="0" w:space="0" w:color="auto"/>
              </w:divBdr>
              <w:divsChild>
                <w:div w:id="1382242148">
                  <w:marLeft w:val="0"/>
                  <w:marRight w:val="0"/>
                  <w:marTop w:val="0"/>
                  <w:marBottom w:val="0"/>
                  <w:divBdr>
                    <w:top w:val="none" w:sz="0" w:space="0" w:color="auto"/>
                    <w:left w:val="none" w:sz="0" w:space="0" w:color="auto"/>
                    <w:bottom w:val="none" w:sz="0" w:space="0" w:color="auto"/>
                    <w:right w:val="none" w:sz="0" w:space="0" w:color="auto"/>
                  </w:divBdr>
                </w:div>
              </w:divsChild>
            </w:div>
            <w:div w:id="1194227081">
              <w:marLeft w:val="0"/>
              <w:marRight w:val="0"/>
              <w:marTop w:val="0"/>
              <w:marBottom w:val="0"/>
              <w:divBdr>
                <w:top w:val="none" w:sz="0" w:space="0" w:color="auto"/>
                <w:left w:val="none" w:sz="0" w:space="0" w:color="auto"/>
                <w:bottom w:val="none" w:sz="0" w:space="0" w:color="auto"/>
                <w:right w:val="none" w:sz="0" w:space="0" w:color="auto"/>
              </w:divBdr>
              <w:divsChild>
                <w:div w:id="2059160119">
                  <w:marLeft w:val="0"/>
                  <w:marRight w:val="0"/>
                  <w:marTop w:val="0"/>
                  <w:marBottom w:val="0"/>
                  <w:divBdr>
                    <w:top w:val="none" w:sz="0" w:space="0" w:color="auto"/>
                    <w:left w:val="none" w:sz="0" w:space="0" w:color="auto"/>
                    <w:bottom w:val="none" w:sz="0" w:space="0" w:color="auto"/>
                    <w:right w:val="none" w:sz="0" w:space="0" w:color="auto"/>
                  </w:divBdr>
                </w:div>
              </w:divsChild>
            </w:div>
            <w:div w:id="501512794">
              <w:marLeft w:val="0"/>
              <w:marRight w:val="0"/>
              <w:marTop w:val="0"/>
              <w:marBottom w:val="0"/>
              <w:divBdr>
                <w:top w:val="none" w:sz="0" w:space="0" w:color="auto"/>
                <w:left w:val="none" w:sz="0" w:space="0" w:color="auto"/>
                <w:bottom w:val="none" w:sz="0" w:space="0" w:color="auto"/>
                <w:right w:val="none" w:sz="0" w:space="0" w:color="auto"/>
              </w:divBdr>
              <w:divsChild>
                <w:div w:id="982545367">
                  <w:marLeft w:val="0"/>
                  <w:marRight w:val="0"/>
                  <w:marTop w:val="0"/>
                  <w:marBottom w:val="0"/>
                  <w:divBdr>
                    <w:top w:val="none" w:sz="0" w:space="0" w:color="auto"/>
                    <w:left w:val="none" w:sz="0" w:space="0" w:color="auto"/>
                    <w:bottom w:val="none" w:sz="0" w:space="0" w:color="auto"/>
                    <w:right w:val="none" w:sz="0" w:space="0" w:color="auto"/>
                  </w:divBdr>
                </w:div>
              </w:divsChild>
            </w:div>
            <w:div w:id="754978925">
              <w:marLeft w:val="0"/>
              <w:marRight w:val="0"/>
              <w:marTop w:val="0"/>
              <w:marBottom w:val="0"/>
              <w:divBdr>
                <w:top w:val="none" w:sz="0" w:space="0" w:color="auto"/>
                <w:left w:val="none" w:sz="0" w:space="0" w:color="auto"/>
                <w:bottom w:val="none" w:sz="0" w:space="0" w:color="auto"/>
                <w:right w:val="none" w:sz="0" w:space="0" w:color="auto"/>
              </w:divBdr>
              <w:divsChild>
                <w:div w:id="1922370939">
                  <w:marLeft w:val="0"/>
                  <w:marRight w:val="0"/>
                  <w:marTop w:val="0"/>
                  <w:marBottom w:val="0"/>
                  <w:divBdr>
                    <w:top w:val="none" w:sz="0" w:space="0" w:color="auto"/>
                    <w:left w:val="none" w:sz="0" w:space="0" w:color="auto"/>
                    <w:bottom w:val="none" w:sz="0" w:space="0" w:color="auto"/>
                    <w:right w:val="none" w:sz="0" w:space="0" w:color="auto"/>
                  </w:divBdr>
                </w:div>
              </w:divsChild>
            </w:div>
            <w:div w:id="2127504158">
              <w:marLeft w:val="0"/>
              <w:marRight w:val="0"/>
              <w:marTop w:val="0"/>
              <w:marBottom w:val="0"/>
              <w:divBdr>
                <w:top w:val="none" w:sz="0" w:space="0" w:color="auto"/>
                <w:left w:val="none" w:sz="0" w:space="0" w:color="auto"/>
                <w:bottom w:val="none" w:sz="0" w:space="0" w:color="auto"/>
                <w:right w:val="none" w:sz="0" w:space="0" w:color="auto"/>
              </w:divBdr>
              <w:divsChild>
                <w:div w:id="939294685">
                  <w:marLeft w:val="0"/>
                  <w:marRight w:val="0"/>
                  <w:marTop w:val="0"/>
                  <w:marBottom w:val="0"/>
                  <w:divBdr>
                    <w:top w:val="none" w:sz="0" w:space="0" w:color="auto"/>
                    <w:left w:val="none" w:sz="0" w:space="0" w:color="auto"/>
                    <w:bottom w:val="none" w:sz="0" w:space="0" w:color="auto"/>
                    <w:right w:val="none" w:sz="0" w:space="0" w:color="auto"/>
                  </w:divBdr>
                </w:div>
              </w:divsChild>
            </w:div>
            <w:div w:id="787964966">
              <w:marLeft w:val="0"/>
              <w:marRight w:val="0"/>
              <w:marTop w:val="0"/>
              <w:marBottom w:val="0"/>
              <w:divBdr>
                <w:top w:val="none" w:sz="0" w:space="0" w:color="auto"/>
                <w:left w:val="none" w:sz="0" w:space="0" w:color="auto"/>
                <w:bottom w:val="none" w:sz="0" w:space="0" w:color="auto"/>
                <w:right w:val="none" w:sz="0" w:space="0" w:color="auto"/>
              </w:divBdr>
              <w:divsChild>
                <w:div w:id="1014457739">
                  <w:marLeft w:val="0"/>
                  <w:marRight w:val="0"/>
                  <w:marTop w:val="0"/>
                  <w:marBottom w:val="0"/>
                  <w:divBdr>
                    <w:top w:val="none" w:sz="0" w:space="0" w:color="auto"/>
                    <w:left w:val="none" w:sz="0" w:space="0" w:color="auto"/>
                    <w:bottom w:val="none" w:sz="0" w:space="0" w:color="auto"/>
                    <w:right w:val="none" w:sz="0" w:space="0" w:color="auto"/>
                  </w:divBdr>
                </w:div>
              </w:divsChild>
            </w:div>
            <w:div w:id="763721503">
              <w:marLeft w:val="0"/>
              <w:marRight w:val="0"/>
              <w:marTop w:val="0"/>
              <w:marBottom w:val="0"/>
              <w:divBdr>
                <w:top w:val="none" w:sz="0" w:space="0" w:color="auto"/>
                <w:left w:val="none" w:sz="0" w:space="0" w:color="auto"/>
                <w:bottom w:val="none" w:sz="0" w:space="0" w:color="auto"/>
                <w:right w:val="none" w:sz="0" w:space="0" w:color="auto"/>
              </w:divBdr>
              <w:divsChild>
                <w:div w:id="887641929">
                  <w:marLeft w:val="0"/>
                  <w:marRight w:val="0"/>
                  <w:marTop w:val="0"/>
                  <w:marBottom w:val="0"/>
                  <w:divBdr>
                    <w:top w:val="none" w:sz="0" w:space="0" w:color="auto"/>
                    <w:left w:val="none" w:sz="0" w:space="0" w:color="auto"/>
                    <w:bottom w:val="none" w:sz="0" w:space="0" w:color="auto"/>
                    <w:right w:val="none" w:sz="0" w:space="0" w:color="auto"/>
                  </w:divBdr>
                </w:div>
              </w:divsChild>
            </w:div>
            <w:div w:id="382827173">
              <w:marLeft w:val="0"/>
              <w:marRight w:val="0"/>
              <w:marTop w:val="0"/>
              <w:marBottom w:val="0"/>
              <w:divBdr>
                <w:top w:val="none" w:sz="0" w:space="0" w:color="auto"/>
                <w:left w:val="none" w:sz="0" w:space="0" w:color="auto"/>
                <w:bottom w:val="none" w:sz="0" w:space="0" w:color="auto"/>
                <w:right w:val="none" w:sz="0" w:space="0" w:color="auto"/>
              </w:divBdr>
              <w:divsChild>
                <w:div w:id="489902637">
                  <w:marLeft w:val="0"/>
                  <w:marRight w:val="0"/>
                  <w:marTop w:val="0"/>
                  <w:marBottom w:val="0"/>
                  <w:divBdr>
                    <w:top w:val="none" w:sz="0" w:space="0" w:color="auto"/>
                    <w:left w:val="none" w:sz="0" w:space="0" w:color="auto"/>
                    <w:bottom w:val="none" w:sz="0" w:space="0" w:color="auto"/>
                    <w:right w:val="none" w:sz="0" w:space="0" w:color="auto"/>
                  </w:divBdr>
                </w:div>
              </w:divsChild>
            </w:div>
            <w:div w:id="1477406364">
              <w:marLeft w:val="0"/>
              <w:marRight w:val="0"/>
              <w:marTop w:val="0"/>
              <w:marBottom w:val="0"/>
              <w:divBdr>
                <w:top w:val="none" w:sz="0" w:space="0" w:color="auto"/>
                <w:left w:val="none" w:sz="0" w:space="0" w:color="auto"/>
                <w:bottom w:val="none" w:sz="0" w:space="0" w:color="auto"/>
                <w:right w:val="none" w:sz="0" w:space="0" w:color="auto"/>
              </w:divBdr>
              <w:divsChild>
                <w:div w:id="2032104442">
                  <w:marLeft w:val="0"/>
                  <w:marRight w:val="0"/>
                  <w:marTop w:val="0"/>
                  <w:marBottom w:val="0"/>
                  <w:divBdr>
                    <w:top w:val="none" w:sz="0" w:space="0" w:color="auto"/>
                    <w:left w:val="none" w:sz="0" w:space="0" w:color="auto"/>
                    <w:bottom w:val="none" w:sz="0" w:space="0" w:color="auto"/>
                    <w:right w:val="none" w:sz="0" w:space="0" w:color="auto"/>
                  </w:divBdr>
                </w:div>
              </w:divsChild>
            </w:div>
            <w:div w:id="555092140">
              <w:marLeft w:val="0"/>
              <w:marRight w:val="0"/>
              <w:marTop w:val="0"/>
              <w:marBottom w:val="0"/>
              <w:divBdr>
                <w:top w:val="none" w:sz="0" w:space="0" w:color="auto"/>
                <w:left w:val="none" w:sz="0" w:space="0" w:color="auto"/>
                <w:bottom w:val="none" w:sz="0" w:space="0" w:color="auto"/>
                <w:right w:val="none" w:sz="0" w:space="0" w:color="auto"/>
              </w:divBdr>
              <w:divsChild>
                <w:div w:id="2136674449">
                  <w:marLeft w:val="0"/>
                  <w:marRight w:val="0"/>
                  <w:marTop w:val="0"/>
                  <w:marBottom w:val="0"/>
                  <w:divBdr>
                    <w:top w:val="none" w:sz="0" w:space="0" w:color="auto"/>
                    <w:left w:val="none" w:sz="0" w:space="0" w:color="auto"/>
                    <w:bottom w:val="none" w:sz="0" w:space="0" w:color="auto"/>
                    <w:right w:val="none" w:sz="0" w:space="0" w:color="auto"/>
                  </w:divBdr>
                </w:div>
              </w:divsChild>
            </w:div>
            <w:div w:id="137460366">
              <w:marLeft w:val="0"/>
              <w:marRight w:val="0"/>
              <w:marTop w:val="0"/>
              <w:marBottom w:val="0"/>
              <w:divBdr>
                <w:top w:val="none" w:sz="0" w:space="0" w:color="auto"/>
                <w:left w:val="none" w:sz="0" w:space="0" w:color="auto"/>
                <w:bottom w:val="none" w:sz="0" w:space="0" w:color="auto"/>
                <w:right w:val="none" w:sz="0" w:space="0" w:color="auto"/>
              </w:divBdr>
              <w:divsChild>
                <w:div w:id="453207487">
                  <w:marLeft w:val="0"/>
                  <w:marRight w:val="0"/>
                  <w:marTop w:val="0"/>
                  <w:marBottom w:val="0"/>
                  <w:divBdr>
                    <w:top w:val="none" w:sz="0" w:space="0" w:color="auto"/>
                    <w:left w:val="none" w:sz="0" w:space="0" w:color="auto"/>
                    <w:bottom w:val="none" w:sz="0" w:space="0" w:color="auto"/>
                    <w:right w:val="none" w:sz="0" w:space="0" w:color="auto"/>
                  </w:divBdr>
                </w:div>
              </w:divsChild>
            </w:div>
            <w:div w:id="884633706">
              <w:marLeft w:val="0"/>
              <w:marRight w:val="0"/>
              <w:marTop w:val="0"/>
              <w:marBottom w:val="0"/>
              <w:divBdr>
                <w:top w:val="none" w:sz="0" w:space="0" w:color="auto"/>
                <w:left w:val="none" w:sz="0" w:space="0" w:color="auto"/>
                <w:bottom w:val="none" w:sz="0" w:space="0" w:color="auto"/>
                <w:right w:val="none" w:sz="0" w:space="0" w:color="auto"/>
              </w:divBdr>
              <w:divsChild>
                <w:div w:id="1459256023">
                  <w:marLeft w:val="0"/>
                  <w:marRight w:val="0"/>
                  <w:marTop w:val="0"/>
                  <w:marBottom w:val="0"/>
                  <w:divBdr>
                    <w:top w:val="none" w:sz="0" w:space="0" w:color="auto"/>
                    <w:left w:val="none" w:sz="0" w:space="0" w:color="auto"/>
                    <w:bottom w:val="none" w:sz="0" w:space="0" w:color="auto"/>
                    <w:right w:val="none" w:sz="0" w:space="0" w:color="auto"/>
                  </w:divBdr>
                </w:div>
              </w:divsChild>
            </w:div>
            <w:div w:id="1310135065">
              <w:marLeft w:val="0"/>
              <w:marRight w:val="0"/>
              <w:marTop w:val="0"/>
              <w:marBottom w:val="0"/>
              <w:divBdr>
                <w:top w:val="none" w:sz="0" w:space="0" w:color="auto"/>
                <w:left w:val="none" w:sz="0" w:space="0" w:color="auto"/>
                <w:bottom w:val="none" w:sz="0" w:space="0" w:color="auto"/>
                <w:right w:val="none" w:sz="0" w:space="0" w:color="auto"/>
              </w:divBdr>
              <w:divsChild>
                <w:div w:id="40902340">
                  <w:marLeft w:val="0"/>
                  <w:marRight w:val="0"/>
                  <w:marTop w:val="0"/>
                  <w:marBottom w:val="0"/>
                  <w:divBdr>
                    <w:top w:val="none" w:sz="0" w:space="0" w:color="auto"/>
                    <w:left w:val="none" w:sz="0" w:space="0" w:color="auto"/>
                    <w:bottom w:val="none" w:sz="0" w:space="0" w:color="auto"/>
                    <w:right w:val="none" w:sz="0" w:space="0" w:color="auto"/>
                  </w:divBdr>
                </w:div>
              </w:divsChild>
            </w:div>
            <w:div w:id="569845539">
              <w:marLeft w:val="0"/>
              <w:marRight w:val="0"/>
              <w:marTop w:val="0"/>
              <w:marBottom w:val="0"/>
              <w:divBdr>
                <w:top w:val="none" w:sz="0" w:space="0" w:color="auto"/>
                <w:left w:val="none" w:sz="0" w:space="0" w:color="auto"/>
                <w:bottom w:val="none" w:sz="0" w:space="0" w:color="auto"/>
                <w:right w:val="none" w:sz="0" w:space="0" w:color="auto"/>
              </w:divBdr>
              <w:divsChild>
                <w:div w:id="970600579">
                  <w:marLeft w:val="0"/>
                  <w:marRight w:val="0"/>
                  <w:marTop w:val="0"/>
                  <w:marBottom w:val="0"/>
                  <w:divBdr>
                    <w:top w:val="none" w:sz="0" w:space="0" w:color="auto"/>
                    <w:left w:val="none" w:sz="0" w:space="0" w:color="auto"/>
                    <w:bottom w:val="none" w:sz="0" w:space="0" w:color="auto"/>
                    <w:right w:val="none" w:sz="0" w:space="0" w:color="auto"/>
                  </w:divBdr>
                </w:div>
              </w:divsChild>
            </w:div>
            <w:div w:id="1225722361">
              <w:marLeft w:val="0"/>
              <w:marRight w:val="0"/>
              <w:marTop w:val="0"/>
              <w:marBottom w:val="0"/>
              <w:divBdr>
                <w:top w:val="none" w:sz="0" w:space="0" w:color="auto"/>
                <w:left w:val="none" w:sz="0" w:space="0" w:color="auto"/>
                <w:bottom w:val="none" w:sz="0" w:space="0" w:color="auto"/>
                <w:right w:val="none" w:sz="0" w:space="0" w:color="auto"/>
              </w:divBdr>
              <w:divsChild>
                <w:div w:id="1045911874">
                  <w:marLeft w:val="0"/>
                  <w:marRight w:val="0"/>
                  <w:marTop w:val="0"/>
                  <w:marBottom w:val="0"/>
                  <w:divBdr>
                    <w:top w:val="none" w:sz="0" w:space="0" w:color="auto"/>
                    <w:left w:val="none" w:sz="0" w:space="0" w:color="auto"/>
                    <w:bottom w:val="none" w:sz="0" w:space="0" w:color="auto"/>
                    <w:right w:val="none" w:sz="0" w:space="0" w:color="auto"/>
                  </w:divBdr>
                </w:div>
              </w:divsChild>
            </w:div>
            <w:div w:id="605431405">
              <w:marLeft w:val="0"/>
              <w:marRight w:val="0"/>
              <w:marTop w:val="0"/>
              <w:marBottom w:val="0"/>
              <w:divBdr>
                <w:top w:val="none" w:sz="0" w:space="0" w:color="auto"/>
                <w:left w:val="none" w:sz="0" w:space="0" w:color="auto"/>
                <w:bottom w:val="none" w:sz="0" w:space="0" w:color="auto"/>
                <w:right w:val="none" w:sz="0" w:space="0" w:color="auto"/>
              </w:divBdr>
              <w:divsChild>
                <w:div w:id="1868786540">
                  <w:marLeft w:val="0"/>
                  <w:marRight w:val="0"/>
                  <w:marTop w:val="0"/>
                  <w:marBottom w:val="0"/>
                  <w:divBdr>
                    <w:top w:val="none" w:sz="0" w:space="0" w:color="auto"/>
                    <w:left w:val="none" w:sz="0" w:space="0" w:color="auto"/>
                    <w:bottom w:val="none" w:sz="0" w:space="0" w:color="auto"/>
                    <w:right w:val="none" w:sz="0" w:space="0" w:color="auto"/>
                  </w:divBdr>
                </w:div>
              </w:divsChild>
            </w:div>
            <w:div w:id="485633855">
              <w:marLeft w:val="0"/>
              <w:marRight w:val="0"/>
              <w:marTop w:val="0"/>
              <w:marBottom w:val="0"/>
              <w:divBdr>
                <w:top w:val="none" w:sz="0" w:space="0" w:color="auto"/>
                <w:left w:val="none" w:sz="0" w:space="0" w:color="auto"/>
                <w:bottom w:val="none" w:sz="0" w:space="0" w:color="auto"/>
                <w:right w:val="none" w:sz="0" w:space="0" w:color="auto"/>
              </w:divBdr>
              <w:divsChild>
                <w:div w:id="1186868241">
                  <w:marLeft w:val="0"/>
                  <w:marRight w:val="0"/>
                  <w:marTop w:val="0"/>
                  <w:marBottom w:val="0"/>
                  <w:divBdr>
                    <w:top w:val="none" w:sz="0" w:space="0" w:color="auto"/>
                    <w:left w:val="none" w:sz="0" w:space="0" w:color="auto"/>
                    <w:bottom w:val="none" w:sz="0" w:space="0" w:color="auto"/>
                    <w:right w:val="none" w:sz="0" w:space="0" w:color="auto"/>
                  </w:divBdr>
                </w:div>
              </w:divsChild>
            </w:div>
            <w:div w:id="450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9564">
      <w:bodyDiv w:val="1"/>
      <w:marLeft w:val="0"/>
      <w:marRight w:val="0"/>
      <w:marTop w:val="0"/>
      <w:marBottom w:val="0"/>
      <w:divBdr>
        <w:top w:val="none" w:sz="0" w:space="0" w:color="auto"/>
        <w:left w:val="none" w:sz="0" w:space="0" w:color="auto"/>
        <w:bottom w:val="none" w:sz="0" w:space="0" w:color="auto"/>
        <w:right w:val="none" w:sz="0" w:space="0" w:color="auto"/>
      </w:divBdr>
      <w:divsChild>
        <w:div w:id="1788623866">
          <w:marLeft w:val="0"/>
          <w:marRight w:val="0"/>
          <w:marTop w:val="0"/>
          <w:marBottom w:val="0"/>
          <w:divBdr>
            <w:top w:val="none" w:sz="0" w:space="0" w:color="auto"/>
            <w:left w:val="none" w:sz="0" w:space="0" w:color="auto"/>
            <w:bottom w:val="none" w:sz="0" w:space="0" w:color="auto"/>
            <w:right w:val="none" w:sz="0" w:space="0" w:color="auto"/>
          </w:divBdr>
          <w:divsChild>
            <w:div w:id="694230530">
              <w:marLeft w:val="0"/>
              <w:marRight w:val="0"/>
              <w:marTop w:val="0"/>
              <w:marBottom w:val="0"/>
              <w:divBdr>
                <w:top w:val="none" w:sz="0" w:space="0" w:color="auto"/>
                <w:left w:val="none" w:sz="0" w:space="0" w:color="auto"/>
                <w:bottom w:val="none" w:sz="0" w:space="0" w:color="auto"/>
                <w:right w:val="none" w:sz="0" w:space="0" w:color="auto"/>
              </w:divBdr>
              <w:divsChild>
                <w:div w:id="213004649">
                  <w:marLeft w:val="0"/>
                  <w:marRight w:val="0"/>
                  <w:marTop w:val="0"/>
                  <w:marBottom w:val="0"/>
                  <w:divBdr>
                    <w:top w:val="none" w:sz="0" w:space="0" w:color="auto"/>
                    <w:left w:val="none" w:sz="0" w:space="0" w:color="auto"/>
                    <w:bottom w:val="none" w:sz="0" w:space="0" w:color="auto"/>
                    <w:right w:val="none" w:sz="0" w:space="0" w:color="auto"/>
                  </w:divBdr>
                </w:div>
              </w:divsChild>
            </w:div>
            <w:div w:id="965430035">
              <w:marLeft w:val="0"/>
              <w:marRight w:val="0"/>
              <w:marTop w:val="0"/>
              <w:marBottom w:val="0"/>
              <w:divBdr>
                <w:top w:val="none" w:sz="0" w:space="0" w:color="auto"/>
                <w:left w:val="none" w:sz="0" w:space="0" w:color="auto"/>
                <w:bottom w:val="none" w:sz="0" w:space="0" w:color="auto"/>
                <w:right w:val="none" w:sz="0" w:space="0" w:color="auto"/>
              </w:divBdr>
              <w:divsChild>
                <w:div w:id="925116734">
                  <w:marLeft w:val="0"/>
                  <w:marRight w:val="0"/>
                  <w:marTop w:val="0"/>
                  <w:marBottom w:val="0"/>
                  <w:divBdr>
                    <w:top w:val="none" w:sz="0" w:space="0" w:color="auto"/>
                    <w:left w:val="none" w:sz="0" w:space="0" w:color="auto"/>
                    <w:bottom w:val="none" w:sz="0" w:space="0" w:color="auto"/>
                    <w:right w:val="none" w:sz="0" w:space="0" w:color="auto"/>
                  </w:divBdr>
                </w:div>
              </w:divsChild>
            </w:div>
            <w:div w:id="1049301299">
              <w:marLeft w:val="0"/>
              <w:marRight w:val="0"/>
              <w:marTop w:val="0"/>
              <w:marBottom w:val="0"/>
              <w:divBdr>
                <w:top w:val="none" w:sz="0" w:space="0" w:color="auto"/>
                <w:left w:val="none" w:sz="0" w:space="0" w:color="auto"/>
                <w:bottom w:val="none" w:sz="0" w:space="0" w:color="auto"/>
                <w:right w:val="none" w:sz="0" w:space="0" w:color="auto"/>
              </w:divBdr>
              <w:divsChild>
                <w:div w:id="754478306">
                  <w:marLeft w:val="0"/>
                  <w:marRight w:val="0"/>
                  <w:marTop w:val="0"/>
                  <w:marBottom w:val="0"/>
                  <w:divBdr>
                    <w:top w:val="none" w:sz="0" w:space="0" w:color="auto"/>
                    <w:left w:val="none" w:sz="0" w:space="0" w:color="auto"/>
                    <w:bottom w:val="none" w:sz="0" w:space="0" w:color="auto"/>
                    <w:right w:val="none" w:sz="0" w:space="0" w:color="auto"/>
                  </w:divBdr>
                </w:div>
              </w:divsChild>
            </w:div>
            <w:div w:id="1812092693">
              <w:marLeft w:val="0"/>
              <w:marRight w:val="0"/>
              <w:marTop w:val="0"/>
              <w:marBottom w:val="0"/>
              <w:divBdr>
                <w:top w:val="none" w:sz="0" w:space="0" w:color="auto"/>
                <w:left w:val="none" w:sz="0" w:space="0" w:color="auto"/>
                <w:bottom w:val="none" w:sz="0" w:space="0" w:color="auto"/>
                <w:right w:val="none" w:sz="0" w:space="0" w:color="auto"/>
              </w:divBdr>
              <w:divsChild>
                <w:div w:id="1307468246">
                  <w:marLeft w:val="0"/>
                  <w:marRight w:val="0"/>
                  <w:marTop w:val="0"/>
                  <w:marBottom w:val="0"/>
                  <w:divBdr>
                    <w:top w:val="none" w:sz="0" w:space="0" w:color="auto"/>
                    <w:left w:val="none" w:sz="0" w:space="0" w:color="auto"/>
                    <w:bottom w:val="none" w:sz="0" w:space="0" w:color="auto"/>
                    <w:right w:val="none" w:sz="0" w:space="0" w:color="auto"/>
                  </w:divBdr>
                </w:div>
              </w:divsChild>
            </w:div>
            <w:div w:id="623536609">
              <w:marLeft w:val="0"/>
              <w:marRight w:val="0"/>
              <w:marTop w:val="0"/>
              <w:marBottom w:val="0"/>
              <w:divBdr>
                <w:top w:val="none" w:sz="0" w:space="0" w:color="auto"/>
                <w:left w:val="none" w:sz="0" w:space="0" w:color="auto"/>
                <w:bottom w:val="none" w:sz="0" w:space="0" w:color="auto"/>
                <w:right w:val="none" w:sz="0" w:space="0" w:color="auto"/>
              </w:divBdr>
              <w:divsChild>
                <w:div w:id="1442995940">
                  <w:marLeft w:val="0"/>
                  <w:marRight w:val="0"/>
                  <w:marTop w:val="0"/>
                  <w:marBottom w:val="0"/>
                  <w:divBdr>
                    <w:top w:val="none" w:sz="0" w:space="0" w:color="auto"/>
                    <w:left w:val="none" w:sz="0" w:space="0" w:color="auto"/>
                    <w:bottom w:val="none" w:sz="0" w:space="0" w:color="auto"/>
                    <w:right w:val="none" w:sz="0" w:space="0" w:color="auto"/>
                  </w:divBdr>
                  <w:divsChild>
                    <w:div w:id="17397333">
                      <w:marLeft w:val="0"/>
                      <w:marRight w:val="0"/>
                      <w:marTop w:val="0"/>
                      <w:marBottom w:val="0"/>
                      <w:divBdr>
                        <w:top w:val="none" w:sz="0" w:space="0" w:color="auto"/>
                        <w:left w:val="none" w:sz="0" w:space="0" w:color="auto"/>
                        <w:bottom w:val="none" w:sz="0" w:space="0" w:color="auto"/>
                        <w:right w:val="none" w:sz="0" w:space="0" w:color="auto"/>
                      </w:divBdr>
                    </w:div>
                  </w:divsChild>
                </w:div>
                <w:div w:id="1368335502">
                  <w:marLeft w:val="0"/>
                  <w:marRight w:val="0"/>
                  <w:marTop w:val="0"/>
                  <w:marBottom w:val="0"/>
                  <w:divBdr>
                    <w:top w:val="none" w:sz="0" w:space="0" w:color="auto"/>
                    <w:left w:val="none" w:sz="0" w:space="0" w:color="auto"/>
                    <w:bottom w:val="none" w:sz="0" w:space="0" w:color="auto"/>
                    <w:right w:val="none" w:sz="0" w:space="0" w:color="auto"/>
                  </w:divBdr>
                  <w:divsChild>
                    <w:div w:id="2108772039">
                      <w:marLeft w:val="0"/>
                      <w:marRight w:val="0"/>
                      <w:marTop w:val="0"/>
                      <w:marBottom w:val="0"/>
                      <w:divBdr>
                        <w:top w:val="none" w:sz="0" w:space="0" w:color="auto"/>
                        <w:left w:val="none" w:sz="0" w:space="0" w:color="auto"/>
                        <w:bottom w:val="none" w:sz="0" w:space="0" w:color="auto"/>
                        <w:right w:val="none" w:sz="0" w:space="0" w:color="auto"/>
                      </w:divBdr>
                    </w:div>
                  </w:divsChild>
                </w:div>
                <w:div w:id="261646925">
                  <w:marLeft w:val="0"/>
                  <w:marRight w:val="0"/>
                  <w:marTop w:val="0"/>
                  <w:marBottom w:val="0"/>
                  <w:divBdr>
                    <w:top w:val="none" w:sz="0" w:space="0" w:color="auto"/>
                    <w:left w:val="none" w:sz="0" w:space="0" w:color="auto"/>
                    <w:bottom w:val="none" w:sz="0" w:space="0" w:color="auto"/>
                    <w:right w:val="none" w:sz="0" w:space="0" w:color="auto"/>
                  </w:divBdr>
                  <w:divsChild>
                    <w:div w:id="1746685431">
                      <w:marLeft w:val="0"/>
                      <w:marRight w:val="0"/>
                      <w:marTop w:val="0"/>
                      <w:marBottom w:val="0"/>
                      <w:divBdr>
                        <w:top w:val="none" w:sz="0" w:space="0" w:color="auto"/>
                        <w:left w:val="none" w:sz="0" w:space="0" w:color="auto"/>
                        <w:bottom w:val="none" w:sz="0" w:space="0" w:color="auto"/>
                        <w:right w:val="none" w:sz="0" w:space="0" w:color="auto"/>
                      </w:divBdr>
                    </w:div>
                  </w:divsChild>
                </w:div>
                <w:div w:id="574123217">
                  <w:marLeft w:val="0"/>
                  <w:marRight w:val="0"/>
                  <w:marTop w:val="0"/>
                  <w:marBottom w:val="0"/>
                  <w:divBdr>
                    <w:top w:val="none" w:sz="0" w:space="0" w:color="auto"/>
                    <w:left w:val="none" w:sz="0" w:space="0" w:color="auto"/>
                    <w:bottom w:val="none" w:sz="0" w:space="0" w:color="auto"/>
                    <w:right w:val="none" w:sz="0" w:space="0" w:color="auto"/>
                  </w:divBdr>
                  <w:divsChild>
                    <w:div w:id="559950395">
                      <w:marLeft w:val="0"/>
                      <w:marRight w:val="0"/>
                      <w:marTop w:val="0"/>
                      <w:marBottom w:val="0"/>
                      <w:divBdr>
                        <w:top w:val="none" w:sz="0" w:space="0" w:color="auto"/>
                        <w:left w:val="none" w:sz="0" w:space="0" w:color="auto"/>
                        <w:bottom w:val="none" w:sz="0" w:space="0" w:color="auto"/>
                        <w:right w:val="none" w:sz="0" w:space="0" w:color="auto"/>
                      </w:divBdr>
                    </w:div>
                  </w:divsChild>
                </w:div>
                <w:div w:id="2135785222">
                  <w:marLeft w:val="0"/>
                  <w:marRight w:val="0"/>
                  <w:marTop w:val="0"/>
                  <w:marBottom w:val="0"/>
                  <w:divBdr>
                    <w:top w:val="none" w:sz="0" w:space="0" w:color="auto"/>
                    <w:left w:val="none" w:sz="0" w:space="0" w:color="auto"/>
                    <w:bottom w:val="none" w:sz="0" w:space="0" w:color="auto"/>
                    <w:right w:val="none" w:sz="0" w:space="0" w:color="auto"/>
                  </w:divBdr>
                  <w:divsChild>
                    <w:div w:id="1004818738">
                      <w:marLeft w:val="0"/>
                      <w:marRight w:val="0"/>
                      <w:marTop w:val="0"/>
                      <w:marBottom w:val="0"/>
                      <w:divBdr>
                        <w:top w:val="none" w:sz="0" w:space="0" w:color="auto"/>
                        <w:left w:val="none" w:sz="0" w:space="0" w:color="auto"/>
                        <w:bottom w:val="none" w:sz="0" w:space="0" w:color="auto"/>
                        <w:right w:val="none" w:sz="0" w:space="0" w:color="auto"/>
                      </w:divBdr>
                    </w:div>
                  </w:divsChild>
                </w:div>
                <w:div w:id="1031420182">
                  <w:marLeft w:val="0"/>
                  <w:marRight w:val="0"/>
                  <w:marTop w:val="0"/>
                  <w:marBottom w:val="0"/>
                  <w:divBdr>
                    <w:top w:val="none" w:sz="0" w:space="0" w:color="auto"/>
                    <w:left w:val="none" w:sz="0" w:space="0" w:color="auto"/>
                    <w:bottom w:val="none" w:sz="0" w:space="0" w:color="auto"/>
                    <w:right w:val="none" w:sz="0" w:space="0" w:color="auto"/>
                  </w:divBdr>
                  <w:divsChild>
                    <w:div w:id="62399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26992">
              <w:marLeft w:val="0"/>
              <w:marRight w:val="0"/>
              <w:marTop w:val="0"/>
              <w:marBottom w:val="0"/>
              <w:divBdr>
                <w:top w:val="none" w:sz="0" w:space="0" w:color="auto"/>
                <w:left w:val="none" w:sz="0" w:space="0" w:color="auto"/>
                <w:bottom w:val="none" w:sz="0" w:space="0" w:color="auto"/>
                <w:right w:val="none" w:sz="0" w:space="0" w:color="auto"/>
              </w:divBdr>
              <w:divsChild>
                <w:div w:id="1979609555">
                  <w:marLeft w:val="0"/>
                  <w:marRight w:val="0"/>
                  <w:marTop w:val="0"/>
                  <w:marBottom w:val="0"/>
                  <w:divBdr>
                    <w:top w:val="none" w:sz="0" w:space="0" w:color="auto"/>
                    <w:left w:val="none" w:sz="0" w:space="0" w:color="auto"/>
                    <w:bottom w:val="none" w:sz="0" w:space="0" w:color="auto"/>
                    <w:right w:val="none" w:sz="0" w:space="0" w:color="auto"/>
                  </w:divBdr>
                </w:div>
              </w:divsChild>
            </w:div>
            <w:div w:id="1364944837">
              <w:marLeft w:val="0"/>
              <w:marRight w:val="0"/>
              <w:marTop w:val="0"/>
              <w:marBottom w:val="0"/>
              <w:divBdr>
                <w:top w:val="none" w:sz="0" w:space="0" w:color="auto"/>
                <w:left w:val="none" w:sz="0" w:space="0" w:color="auto"/>
                <w:bottom w:val="none" w:sz="0" w:space="0" w:color="auto"/>
                <w:right w:val="none" w:sz="0" w:space="0" w:color="auto"/>
              </w:divBdr>
              <w:divsChild>
                <w:div w:id="1841433143">
                  <w:marLeft w:val="0"/>
                  <w:marRight w:val="0"/>
                  <w:marTop w:val="0"/>
                  <w:marBottom w:val="0"/>
                  <w:divBdr>
                    <w:top w:val="none" w:sz="0" w:space="0" w:color="auto"/>
                    <w:left w:val="none" w:sz="0" w:space="0" w:color="auto"/>
                    <w:bottom w:val="none" w:sz="0" w:space="0" w:color="auto"/>
                    <w:right w:val="none" w:sz="0" w:space="0" w:color="auto"/>
                  </w:divBdr>
                  <w:divsChild>
                    <w:div w:id="2029482091">
                      <w:marLeft w:val="0"/>
                      <w:marRight w:val="0"/>
                      <w:marTop w:val="0"/>
                      <w:marBottom w:val="0"/>
                      <w:divBdr>
                        <w:top w:val="none" w:sz="0" w:space="0" w:color="auto"/>
                        <w:left w:val="none" w:sz="0" w:space="0" w:color="auto"/>
                        <w:bottom w:val="none" w:sz="0" w:space="0" w:color="auto"/>
                        <w:right w:val="none" w:sz="0" w:space="0" w:color="auto"/>
                      </w:divBdr>
                      <w:divsChild>
                        <w:div w:id="1633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18509">
                  <w:marLeft w:val="0"/>
                  <w:marRight w:val="0"/>
                  <w:marTop w:val="0"/>
                  <w:marBottom w:val="0"/>
                  <w:divBdr>
                    <w:top w:val="none" w:sz="0" w:space="0" w:color="auto"/>
                    <w:left w:val="none" w:sz="0" w:space="0" w:color="auto"/>
                    <w:bottom w:val="none" w:sz="0" w:space="0" w:color="auto"/>
                    <w:right w:val="none" w:sz="0" w:space="0" w:color="auto"/>
                  </w:divBdr>
                  <w:divsChild>
                    <w:div w:id="2090346114">
                      <w:marLeft w:val="0"/>
                      <w:marRight w:val="0"/>
                      <w:marTop w:val="0"/>
                      <w:marBottom w:val="0"/>
                      <w:divBdr>
                        <w:top w:val="none" w:sz="0" w:space="0" w:color="auto"/>
                        <w:left w:val="none" w:sz="0" w:space="0" w:color="auto"/>
                        <w:bottom w:val="none" w:sz="0" w:space="0" w:color="auto"/>
                        <w:right w:val="none" w:sz="0" w:space="0" w:color="auto"/>
                      </w:divBdr>
                      <w:divsChild>
                        <w:div w:id="163599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0392">
                  <w:marLeft w:val="0"/>
                  <w:marRight w:val="0"/>
                  <w:marTop w:val="0"/>
                  <w:marBottom w:val="0"/>
                  <w:divBdr>
                    <w:top w:val="none" w:sz="0" w:space="0" w:color="auto"/>
                    <w:left w:val="none" w:sz="0" w:space="0" w:color="auto"/>
                    <w:bottom w:val="none" w:sz="0" w:space="0" w:color="auto"/>
                    <w:right w:val="none" w:sz="0" w:space="0" w:color="auto"/>
                  </w:divBdr>
                  <w:divsChild>
                    <w:div w:id="1492528449">
                      <w:marLeft w:val="0"/>
                      <w:marRight w:val="0"/>
                      <w:marTop w:val="0"/>
                      <w:marBottom w:val="0"/>
                      <w:divBdr>
                        <w:top w:val="none" w:sz="0" w:space="0" w:color="auto"/>
                        <w:left w:val="none" w:sz="0" w:space="0" w:color="auto"/>
                        <w:bottom w:val="none" w:sz="0" w:space="0" w:color="auto"/>
                        <w:right w:val="none" w:sz="0" w:space="0" w:color="auto"/>
                      </w:divBdr>
                      <w:divsChild>
                        <w:div w:id="666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19276">
              <w:marLeft w:val="0"/>
              <w:marRight w:val="0"/>
              <w:marTop w:val="0"/>
              <w:marBottom w:val="0"/>
              <w:divBdr>
                <w:top w:val="none" w:sz="0" w:space="0" w:color="auto"/>
                <w:left w:val="none" w:sz="0" w:space="0" w:color="auto"/>
                <w:bottom w:val="none" w:sz="0" w:space="0" w:color="auto"/>
                <w:right w:val="none" w:sz="0" w:space="0" w:color="auto"/>
              </w:divBdr>
              <w:divsChild>
                <w:div w:id="462575147">
                  <w:marLeft w:val="0"/>
                  <w:marRight w:val="0"/>
                  <w:marTop w:val="0"/>
                  <w:marBottom w:val="0"/>
                  <w:divBdr>
                    <w:top w:val="none" w:sz="0" w:space="0" w:color="auto"/>
                    <w:left w:val="none" w:sz="0" w:space="0" w:color="auto"/>
                    <w:bottom w:val="none" w:sz="0" w:space="0" w:color="auto"/>
                    <w:right w:val="none" w:sz="0" w:space="0" w:color="auto"/>
                  </w:divBdr>
                </w:div>
              </w:divsChild>
            </w:div>
            <w:div w:id="1670790914">
              <w:marLeft w:val="0"/>
              <w:marRight w:val="0"/>
              <w:marTop w:val="0"/>
              <w:marBottom w:val="0"/>
              <w:divBdr>
                <w:top w:val="none" w:sz="0" w:space="0" w:color="auto"/>
                <w:left w:val="none" w:sz="0" w:space="0" w:color="auto"/>
                <w:bottom w:val="none" w:sz="0" w:space="0" w:color="auto"/>
                <w:right w:val="none" w:sz="0" w:space="0" w:color="auto"/>
              </w:divBdr>
              <w:divsChild>
                <w:div w:id="86200772">
                  <w:marLeft w:val="0"/>
                  <w:marRight w:val="0"/>
                  <w:marTop w:val="0"/>
                  <w:marBottom w:val="0"/>
                  <w:divBdr>
                    <w:top w:val="none" w:sz="0" w:space="0" w:color="auto"/>
                    <w:left w:val="none" w:sz="0" w:space="0" w:color="auto"/>
                    <w:bottom w:val="none" w:sz="0" w:space="0" w:color="auto"/>
                    <w:right w:val="none" w:sz="0" w:space="0" w:color="auto"/>
                  </w:divBdr>
                  <w:divsChild>
                    <w:div w:id="11990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27383">
              <w:marLeft w:val="0"/>
              <w:marRight w:val="0"/>
              <w:marTop w:val="0"/>
              <w:marBottom w:val="0"/>
              <w:divBdr>
                <w:top w:val="none" w:sz="0" w:space="0" w:color="auto"/>
                <w:left w:val="none" w:sz="0" w:space="0" w:color="auto"/>
                <w:bottom w:val="none" w:sz="0" w:space="0" w:color="auto"/>
                <w:right w:val="none" w:sz="0" w:space="0" w:color="auto"/>
              </w:divBdr>
              <w:divsChild>
                <w:div w:id="1288004490">
                  <w:marLeft w:val="0"/>
                  <w:marRight w:val="0"/>
                  <w:marTop w:val="0"/>
                  <w:marBottom w:val="0"/>
                  <w:divBdr>
                    <w:top w:val="none" w:sz="0" w:space="0" w:color="auto"/>
                    <w:left w:val="none" w:sz="0" w:space="0" w:color="auto"/>
                    <w:bottom w:val="none" w:sz="0" w:space="0" w:color="auto"/>
                    <w:right w:val="none" w:sz="0" w:space="0" w:color="auto"/>
                  </w:divBdr>
                </w:div>
              </w:divsChild>
            </w:div>
            <w:div w:id="1381784759">
              <w:marLeft w:val="0"/>
              <w:marRight w:val="0"/>
              <w:marTop w:val="0"/>
              <w:marBottom w:val="0"/>
              <w:divBdr>
                <w:top w:val="none" w:sz="0" w:space="0" w:color="auto"/>
                <w:left w:val="none" w:sz="0" w:space="0" w:color="auto"/>
                <w:bottom w:val="none" w:sz="0" w:space="0" w:color="auto"/>
                <w:right w:val="none" w:sz="0" w:space="0" w:color="auto"/>
              </w:divBdr>
              <w:divsChild>
                <w:div w:id="1782068610">
                  <w:marLeft w:val="0"/>
                  <w:marRight w:val="0"/>
                  <w:marTop w:val="0"/>
                  <w:marBottom w:val="0"/>
                  <w:divBdr>
                    <w:top w:val="none" w:sz="0" w:space="0" w:color="auto"/>
                    <w:left w:val="none" w:sz="0" w:space="0" w:color="auto"/>
                    <w:bottom w:val="none" w:sz="0" w:space="0" w:color="auto"/>
                    <w:right w:val="none" w:sz="0" w:space="0" w:color="auto"/>
                  </w:divBdr>
                </w:div>
              </w:divsChild>
            </w:div>
            <w:div w:id="129056491">
              <w:marLeft w:val="0"/>
              <w:marRight w:val="0"/>
              <w:marTop w:val="0"/>
              <w:marBottom w:val="0"/>
              <w:divBdr>
                <w:top w:val="none" w:sz="0" w:space="0" w:color="auto"/>
                <w:left w:val="none" w:sz="0" w:space="0" w:color="auto"/>
                <w:bottom w:val="none" w:sz="0" w:space="0" w:color="auto"/>
                <w:right w:val="none" w:sz="0" w:space="0" w:color="auto"/>
              </w:divBdr>
              <w:divsChild>
                <w:div w:id="797070182">
                  <w:marLeft w:val="0"/>
                  <w:marRight w:val="0"/>
                  <w:marTop w:val="0"/>
                  <w:marBottom w:val="0"/>
                  <w:divBdr>
                    <w:top w:val="none" w:sz="0" w:space="0" w:color="auto"/>
                    <w:left w:val="none" w:sz="0" w:space="0" w:color="auto"/>
                    <w:bottom w:val="none" w:sz="0" w:space="0" w:color="auto"/>
                    <w:right w:val="none" w:sz="0" w:space="0" w:color="auto"/>
                  </w:divBdr>
                </w:div>
              </w:divsChild>
            </w:div>
            <w:div w:id="1022827008">
              <w:marLeft w:val="0"/>
              <w:marRight w:val="0"/>
              <w:marTop w:val="0"/>
              <w:marBottom w:val="0"/>
              <w:divBdr>
                <w:top w:val="none" w:sz="0" w:space="0" w:color="auto"/>
                <w:left w:val="none" w:sz="0" w:space="0" w:color="auto"/>
                <w:bottom w:val="none" w:sz="0" w:space="0" w:color="auto"/>
                <w:right w:val="none" w:sz="0" w:space="0" w:color="auto"/>
              </w:divBdr>
              <w:divsChild>
                <w:div w:id="1192256354">
                  <w:marLeft w:val="0"/>
                  <w:marRight w:val="0"/>
                  <w:marTop w:val="0"/>
                  <w:marBottom w:val="0"/>
                  <w:divBdr>
                    <w:top w:val="none" w:sz="0" w:space="0" w:color="auto"/>
                    <w:left w:val="none" w:sz="0" w:space="0" w:color="auto"/>
                    <w:bottom w:val="none" w:sz="0" w:space="0" w:color="auto"/>
                    <w:right w:val="none" w:sz="0" w:space="0" w:color="auto"/>
                  </w:divBdr>
                </w:div>
              </w:divsChild>
            </w:div>
            <w:div w:id="2072193862">
              <w:marLeft w:val="0"/>
              <w:marRight w:val="0"/>
              <w:marTop w:val="0"/>
              <w:marBottom w:val="0"/>
              <w:divBdr>
                <w:top w:val="none" w:sz="0" w:space="0" w:color="auto"/>
                <w:left w:val="none" w:sz="0" w:space="0" w:color="auto"/>
                <w:bottom w:val="none" w:sz="0" w:space="0" w:color="auto"/>
                <w:right w:val="none" w:sz="0" w:space="0" w:color="auto"/>
              </w:divBdr>
              <w:divsChild>
                <w:div w:id="601688948">
                  <w:marLeft w:val="0"/>
                  <w:marRight w:val="0"/>
                  <w:marTop w:val="0"/>
                  <w:marBottom w:val="0"/>
                  <w:divBdr>
                    <w:top w:val="none" w:sz="0" w:space="0" w:color="auto"/>
                    <w:left w:val="none" w:sz="0" w:space="0" w:color="auto"/>
                    <w:bottom w:val="none" w:sz="0" w:space="0" w:color="auto"/>
                    <w:right w:val="none" w:sz="0" w:space="0" w:color="auto"/>
                  </w:divBdr>
                </w:div>
              </w:divsChild>
            </w:div>
            <w:div w:id="232857477">
              <w:marLeft w:val="0"/>
              <w:marRight w:val="0"/>
              <w:marTop w:val="0"/>
              <w:marBottom w:val="0"/>
              <w:divBdr>
                <w:top w:val="none" w:sz="0" w:space="0" w:color="auto"/>
                <w:left w:val="none" w:sz="0" w:space="0" w:color="auto"/>
                <w:bottom w:val="none" w:sz="0" w:space="0" w:color="auto"/>
                <w:right w:val="none" w:sz="0" w:space="0" w:color="auto"/>
              </w:divBdr>
              <w:divsChild>
                <w:div w:id="977876589">
                  <w:marLeft w:val="0"/>
                  <w:marRight w:val="0"/>
                  <w:marTop w:val="0"/>
                  <w:marBottom w:val="0"/>
                  <w:divBdr>
                    <w:top w:val="none" w:sz="0" w:space="0" w:color="auto"/>
                    <w:left w:val="none" w:sz="0" w:space="0" w:color="auto"/>
                    <w:bottom w:val="none" w:sz="0" w:space="0" w:color="auto"/>
                    <w:right w:val="none" w:sz="0" w:space="0" w:color="auto"/>
                  </w:divBdr>
                </w:div>
              </w:divsChild>
            </w:div>
            <w:div w:id="1968315536">
              <w:marLeft w:val="0"/>
              <w:marRight w:val="0"/>
              <w:marTop w:val="0"/>
              <w:marBottom w:val="0"/>
              <w:divBdr>
                <w:top w:val="none" w:sz="0" w:space="0" w:color="auto"/>
                <w:left w:val="none" w:sz="0" w:space="0" w:color="auto"/>
                <w:bottom w:val="none" w:sz="0" w:space="0" w:color="auto"/>
                <w:right w:val="none" w:sz="0" w:space="0" w:color="auto"/>
              </w:divBdr>
              <w:divsChild>
                <w:div w:id="445851170">
                  <w:marLeft w:val="0"/>
                  <w:marRight w:val="0"/>
                  <w:marTop w:val="0"/>
                  <w:marBottom w:val="0"/>
                  <w:divBdr>
                    <w:top w:val="none" w:sz="0" w:space="0" w:color="auto"/>
                    <w:left w:val="none" w:sz="0" w:space="0" w:color="auto"/>
                    <w:bottom w:val="none" w:sz="0" w:space="0" w:color="auto"/>
                    <w:right w:val="none" w:sz="0" w:space="0" w:color="auto"/>
                  </w:divBdr>
                </w:div>
              </w:divsChild>
            </w:div>
            <w:div w:id="1327513537">
              <w:marLeft w:val="0"/>
              <w:marRight w:val="0"/>
              <w:marTop w:val="0"/>
              <w:marBottom w:val="0"/>
              <w:divBdr>
                <w:top w:val="none" w:sz="0" w:space="0" w:color="auto"/>
                <w:left w:val="none" w:sz="0" w:space="0" w:color="auto"/>
                <w:bottom w:val="none" w:sz="0" w:space="0" w:color="auto"/>
                <w:right w:val="none" w:sz="0" w:space="0" w:color="auto"/>
              </w:divBdr>
              <w:divsChild>
                <w:div w:id="1077629166">
                  <w:marLeft w:val="0"/>
                  <w:marRight w:val="0"/>
                  <w:marTop w:val="0"/>
                  <w:marBottom w:val="0"/>
                  <w:divBdr>
                    <w:top w:val="none" w:sz="0" w:space="0" w:color="auto"/>
                    <w:left w:val="none" w:sz="0" w:space="0" w:color="auto"/>
                    <w:bottom w:val="none" w:sz="0" w:space="0" w:color="auto"/>
                    <w:right w:val="none" w:sz="0" w:space="0" w:color="auto"/>
                  </w:divBdr>
                </w:div>
              </w:divsChild>
            </w:div>
            <w:div w:id="1892420992">
              <w:marLeft w:val="0"/>
              <w:marRight w:val="0"/>
              <w:marTop w:val="0"/>
              <w:marBottom w:val="0"/>
              <w:divBdr>
                <w:top w:val="none" w:sz="0" w:space="0" w:color="auto"/>
                <w:left w:val="none" w:sz="0" w:space="0" w:color="auto"/>
                <w:bottom w:val="none" w:sz="0" w:space="0" w:color="auto"/>
                <w:right w:val="none" w:sz="0" w:space="0" w:color="auto"/>
              </w:divBdr>
              <w:divsChild>
                <w:div w:id="17984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91526">
          <w:marLeft w:val="0"/>
          <w:marRight w:val="0"/>
          <w:marTop w:val="0"/>
          <w:marBottom w:val="0"/>
          <w:divBdr>
            <w:top w:val="none" w:sz="0" w:space="0" w:color="auto"/>
            <w:left w:val="none" w:sz="0" w:space="0" w:color="auto"/>
            <w:bottom w:val="none" w:sz="0" w:space="0" w:color="auto"/>
            <w:right w:val="none" w:sz="0" w:space="0" w:color="auto"/>
          </w:divBdr>
          <w:divsChild>
            <w:div w:id="1817917092">
              <w:marLeft w:val="0"/>
              <w:marRight w:val="0"/>
              <w:marTop w:val="0"/>
              <w:marBottom w:val="0"/>
              <w:divBdr>
                <w:top w:val="none" w:sz="0" w:space="0" w:color="auto"/>
                <w:left w:val="none" w:sz="0" w:space="0" w:color="auto"/>
                <w:bottom w:val="none" w:sz="0" w:space="0" w:color="auto"/>
                <w:right w:val="none" w:sz="0" w:space="0" w:color="auto"/>
              </w:divBdr>
              <w:divsChild>
                <w:div w:id="1960800423">
                  <w:marLeft w:val="0"/>
                  <w:marRight w:val="0"/>
                  <w:marTop w:val="0"/>
                  <w:marBottom w:val="0"/>
                  <w:divBdr>
                    <w:top w:val="none" w:sz="0" w:space="0" w:color="auto"/>
                    <w:left w:val="none" w:sz="0" w:space="0" w:color="auto"/>
                    <w:bottom w:val="none" w:sz="0" w:space="0" w:color="auto"/>
                    <w:right w:val="none" w:sz="0" w:space="0" w:color="auto"/>
                  </w:divBdr>
                </w:div>
              </w:divsChild>
            </w:div>
            <w:div w:id="1837302728">
              <w:marLeft w:val="0"/>
              <w:marRight w:val="0"/>
              <w:marTop w:val="0"/>
              <w:marBottom w:val="0"/>
              <w:divBdr>
                <w:top w:val="none" w:sz="0" w:space="0" w:color="auto"/>
                <w:left w:val="none" w:sz="0" w:space="0" w:color="auto"/>
                <w:bottom w:val="none" w:sz="0" w:space="0" w:color="auto"/>
                <w:right w:val="none" w:sz="0" w:space="0" w:color="auto"/>
              </w:divBdr>
              <w:divsChild>
                <w:div w:id="1335642570">
                  <w:marLeft w:val="0"/>
                  <w:marRight w:val="0"/>
                  <w:marTop w:val="0"/>
                  <w:marBottom w:val="0"/>
                  <w:divBdr>
                    <w:top w:val="none" w:sz="0" w:space="0" w:color="auto"/>
                    <w:left w:val="none" w:sz="0" w:space="0" w:color="auto"/>
                    <w:bottom w:val="none" w:sz="0" w:space="0" w:color="auto"/>
                    <w:right w:val="none" w:sz="0" w:space="0" w:color="auto"/>
                  </w:divBdr>
                </w:div>
              </w:divsChild>
            </w:div>
            <w:div w:id="1856192899">
              <w:marLeft w:val="0"/>
              <w:marRight w:val="0"/>
              <w:marTop w:val="0"/>
              <w:marBottom w:val="0"/>
              <w:divBdr>
                <w:top w:val="none" w:sz="0" w:space="0" w:color="auto"/>
                <w:left w:val="none" w:sz="0" w:space="0" w:color="auto"/>
                <w:bottom w:val="none" w:sz="0" w:space="0" w:color="auto"/>
                <w:right w:val="none" w:sz="0" w:space="0" w:color="auto"/>
              </w:divBdr>
              <w:divsChild>
                <w:div w:id="1287854638">
                  <w:marLeft w:val="0"/>
                  <w:marRight w:val="0"/>
                  <w:marTop w:val="0"/>
                  <w:marBottom w:val="0"/>
                  <w:divBdr>
                    <w:top w:val="none" w:sz="0" w:space="0" w:color="auto"/>
                    <w:left w:val="none" w:sz="0" w:space="0" w:color="auto"/>
                    <w:bottom w:val="none" w:sz="0" w:space="0" w:color="auto"/>
                    <w:right w:val="none" w:sz="0" w:space="0" w:color="auto"/>
                  </w:divBdr>
                </w:div>
              </w:divsChild>
            </w:div>
            <w:div w:id="280766938">
              <w:marLeft w:val="0"/>
              <w:marRight w:val="0"/>
              <w:marTop w:val="0"/>
              <w:marBottom w:val="0"/>
              <w:divBdr>
                <w:top w:val="none" w:sz="0" w:space="0" w:color="auto"/>
                <w:left w:val="none" w:sz="0" w:space="0" w:color="auto"/>
                <w:bottom w:val="none" w:sz="0" w:space="0" w:color="auto"/>
                <w:right w:val="none" w:sz="0" w:space="0" w:color="auto"/>
              </w:divBdr>
              <w:divsChild>
                <w:div w:id="1589918961">
                  <w:marLeft w:val="0"/>
                  <w:marRight w:val="0"/>
                  <w:marTop w:val="0"/>
                  <w:marBottom w:val="0"/>
                  <w:divBdr>
                    <w:top w:val="none" w:sz="0" w:space="0" w:color="auto"/>
                    <w:left w:val="none" w:sz="0" w:space="0" w:color="auto"/>
                    <w:bottom w:val="none" w:sz="0" w:space="0" w:color="auto"/>
                    <w:right w:val="none" w:sz="0" w:space="0" w:color="auto"/>
                  </w:divBdr>
                </w:div>
              </w:divsChild>
            </w:div>
            <w:div w:id="462425502">
              <w:marLeft w:val="0"/>
              <w:marRight w:val="0"/>
              <w:marTop w:val="0"/>
              <w:marBottom w:val="0"/>
              <w:divBdr>
                <w:top w:val="none" w:sz="0" w:space="0" w:color="auto"/>
                <w:left w:val="none" w:sz="0" w:space="0" w:color="auto"/>
                <w:bottom w:val="none" w:sz="0" w:space="0" w:color="auto"/>
                <w:right w:val="none" w:sz="0" w:space="0" w:color="auto"/>
              </w:divBdr>
              <w:divsChild>
                <w:div w:id="782698851">
                  <w:marLeft w:val="0"/>
                  <w:marRight w:val="0"/>
                  <w:marTop w:val="0"/>
                  <w:marBottom w:val="0"/>
                  <w:divBdr>
                    <w:top w:val="none" w:sz="0" w:space="0" w:color="auto"/>
                    <w:left w:val="none" w:sz="0" w:space="0" w:color="auto"/>
                    <w:bottom w:val="none" w:sz="0" w:space="0" w:color="auto"/>
                    <w:right w:val="none" w:sz="0" w:space="0" w:color="auto"/>
                  </w:divBdr>
                </w:div>
              </w:divsChild>
            </w:div>
            <w:div w:id="163323873">
              <w:marLeft w:val="0"/>
              <w:marRight w:val="0"/>
              <w:marTop w:val="0"/>
              <w:marBottom w:val="0"/>
              <w:divBdr>
                <w:top w:val="none" w:sz="0" w:space="0" w:color="auto"/>
                <w:left w:val="none" w:sz="0" w:space="0" w:color="auto"/>
                <w:bottom w:val="none" w:sz="0" w:space="0" w:color="auto"/>
                <w:right w:val="none" w:sz="0" w:space="0" w:color="auto"/>
              </w:divBdr>
              <w:divsChild>
                <w:div w:id="1603418276">
                  <w:marLeft w:val="0"/>
                  <w:marRight w:val="0"/>
                  <w:marTop w:val="0"/>
                  <w:marBottom w:val="0"/>
                  <w:divBdr>
                    <w:top w:val="none" w:sz="0" w:space="0" w:color="auto"/>
                    <w:left w:val="none" w:sz="0" w:space="0" w:color="auto"/>
                    <w:bottom w:val="none" w:sz="0" w:space="0" w:color="auto"/>
                    <w:right w:val="none" w:sz="0" w:space="0" w:color="auto"/>
                  </w:divBdr>
                </w:div>
              </w:divsChild>
            </w:div>
            <w:div w:id="1576470913">
              <w:marLeft w:val="0"/>
              <w:marRight w:val="0"/>
              <w:marTop w:val="0"/>
              <w:marBottom w:val="0"/>
              <w:divBdr>
                <w:top w:val="none" w:sz="0" w:space="0" w:color="auto"/>
                <w:left w:val="none" w:sz="0" w:space="0" w:color="auto"/>
                <w:bottom w:val="none" w:sz="0" w:space="0" w:color="auto"/>
                <w:right w:val="none" w:sz="0" w:space="0" w:color="auto"/>
              </w:divBdr>
              <w:divsChild>
                <w:div w:id="248318258">
                  <w:marLeft w:val="0"/>
                  <w:marRight w:val="0"/>
                  <w:marTop w:val="0"/>
                  <w:marBottom w:val="0"/>
                  <w:divBdr>
                    <w:top w:val="none" w:sz="0" w:space="0" w:color="auto"/>
                    <w:left w:val="none" w:sz="0" w:space="0" w:color="auto"/>
                    <w:bottom w:val="none" w:sz="0" w:space="0" w:color="auto"/>
                    <w:right w:val="none" w:sz="0" w:space="0" w:color="auto"/>
                  </w:divBdr>
                </w:div>
              </w:divsChild>
            </w:div>
            <w:div w:id="1331060165">
              <w:marLeft w:val="0"/>
              <w:marRight w:val="0"/>
              <w:marTop w:val="0"/>
              <w:marBottom w:val="0"/>
              <w:divBdr>
                <w:top w:val="none" w:sz="0" w:space="0" w:color="auto"/>
                <w:left w:val="none" w:sz="0" w:space="0" w:color="auto"/>
                <w:bottom w:val="none" w:sz="0" w:space="0" w:color="auto"/>
                <w:right w:val="none" w:sz="0" w:space="0" w:color="auto"/>
              </w:divBdr>
              <w:divsChild>
                <w:div w:id="443307440">
                  <w:marLeft w:val="0"/>
                  <w:marRight w:val="0"/>
                  <w:marTop w:val="0"/>
                  <w:marBottom w:val="0"/>
                  <w:divBdr>
                    <w:top w:val="none" w:sz="0" w:space="0" w:color="auto"/>
                    <w:left w:val="none" w:sz="0" w:space="0" w:color="auto"/>
                    <w:bottom w:val="none" w:sz="0" w:space="0" w:color="auto"/>
                    <w:right w:val="none" w:sz="0" w:space="0" w:color="auto"/>
                  </w:divBdr>
                </w:div>
              </w:divsChild>
            </w:div>
            <w:div w:id="1898200410">
              <w:marLeft w:val="0"/>
              <w:marRight w:val="0"/>
              <w:marTop w:val="0"/>
              <w:marBottom w:val="0"/>
              <w:divBdr>
                <w:top w:val="none" w:sz="0" w:space="0" w:color="auto"/>
                <w:left w:val="none" w:sz="0" w:space="0" w:color="auto"/>
                <w:bottom w:val="none" w:sz="0" w:space="0" w:color="auto"/>
                <w:right w:val="none" w:sz="0" w:space="0" w:color="auto"/>
              </w:divBdr>
              <w:divsChild>
                <w:div w:id="2003971078">
                  <w:marLeft w:val="0"/>
                  <w:marRight w:val="0"/>
                  <w:marTop w:val="0"/>
                  <w:marBottom w:val="0"/>
                  <w:divBdr>
                    <w:top w:val="none" w:sz="0" w:space="0" w:color="auto"/>
                    <w:left w:val="none" w:sz="0" w:space="0" w:color="auto"/>
                    <w:bottom w:val="none" w:sz="0" w:space="0" w:color="auto"/>
                    <w:right w:val="none" w:sz="0" w:space="0" w:color="auto"/>
                  </w:divBdr>
                </w:div>
              </w:divsChild>
            </w:div>
            <w:div w:id="657154742">
              <w:marLeft w:val="0"/>
              <w:marRight w:val="0"/>
              <w:marTop w:val="0"/>
              <w:marBottom w:val="0"/>
              <w:divBdr>
                <w:top w:val="none" w:sz="0" w:space="0" w:color="auto"/>
                <w:left w:val="none" w:sz="0" w:space="0" w:color="auto"/>
                <w:bottom w:val="none" w:sz="0" w:space="0" w:color="auto"/>
                <w:right w:val="none" w:sz="0" w:space="0" w:color="auto"/>
              </w:divBdr>
              <w:divsChild>
                <w:div w:id="1181972332">
                  <w:marLeft w:val="0"/>
                  <w:marRight w:val="0"/>
                  <w:marTop w:val="0"/>
                  <w:marBottom w:val="0"/>
                  <w:divBdr>
                    <w:top w:val="none" w:sz="0" w:space="0" w:color="auto"/>
                    <w:left w:val="none" w:sz="0" w:space="0" w:color="auto"/>
                    <w:bottom w:val="none" w:sz="0" w:space="0" w:color="auto"/>
                    <w:right w:val="none" w:sz="0" w:space="0" w:color="auto"/>
                  </w:divBdr>
                </w:div>
              </w:divsChild>
            </w:div>
            <w:div w:id="342440245">
              <w:marLeft w:val="0"/>
              <w:marRight w:val="0"/>
              <w:marTop w:val="0"/>
              <w:marBottom w:val="0"/>
              <w:divBdr>
                <w:top w:val="none" w:sz="0" w:space="0" w:color="auto"/>
                <w:left w:val="none" w:sz="0" w:space="0" w:color="auto"/>
                <w:bottom w:val="none" w:sz="0" w:space="0" w:color="auto"/>
                <w:right w:val="none" w:sz="0" w:space="0" w:color="auto"/>
              </w:divBdr>
              <w:divsChild>
                <w:div w:id="1638413526">
                  <w:marLeft w:val="0"/>
                  <w:marRight w:val="0"/>
                  <w:marTop w:val="0"/>
                  <w:marBottom w:val="0"/>
                  <w:divBdr>
                    <w:top w:val="none" w:sz="0" w:space="0" w:color="auto"/>
                    <w:left w:val="none" w:sz="0" w:space="0" w:color="auto"/>
                    <w:bottom w:val="none" w:sz="0" w:space="0" w:color="auto"/>
                    <w:right w:val="none" w:sz="0" w:space="0" w:color="auto"/>
                  </w:divBdr>
                </w:div>
              </w:divsChild>
            </w:div>
            <w:div w:id="934019758">
              <w:marLeft w:val="0"/>
              <w:marRight w:val="0"/>
              <w:marTop w:val="0"/>
              <w:marBottom w:val="0"/>
              <w:divBdr>
                <w:top w:val="none" w:sz="0" w:space="0" w:color="auto"/>
                <w:left w:val="none" w:sz="0" w:space="0" w:color="auto"/>
                <w:bottom w:val="none" w:sz="0" w:space="0" w:color="auto"/>
                <w:right w:val="none" w:sz="0" w:space="0" w:color="auto"/>
              </w:divBdr>
              <w:divsChild>
                <w:div w:id="928924598">
                  <w:marLeft w:val="0"/>
                  <w:marRight w:val="0"/>
                  <w:marTop w:val="0"/>
                  <w:marBottom w:val="0"/>
                  <w:divBdr>
                    <w:top w:val="none" w:sz="0" w:space="0" w:color="auto"/>
                    <w:left w:val="none" w:sz="0" w:space="0" w:color="auto"/>
                    <w:bottom w:val="none" w:sz="0" w:space="0" w:color="auto"/>
                    <w:right w:val="none" w:sz="0" w:space="0" w:color="auto"/>
                  </w:divBdr>
                </w:div>
              </w:divsChild>
            </w:div>
            <w:div w:id="192118185">
              <w:marLeft w:val="0"/>
              <w:marRight w:val="0"/>
              <w:marTop w:val="0"/>
              <w:marBottom w:val="0"/>
              <w:divBdr>
                <w:top w:val="none" w:sz="0" w:space="0" w:color="auto"/>
                <w:left w:val="none" w:sz="0" w:space="0" w:color="auto"/>
                <w:bottom w:val="none" w:sz="0" w:space="0" w:color="auto"/>
                <w:right w:val="none" w:sz="0" w:space="0" w:color="auto"/>
              </w:divBdr>
              <w:divsChild>
                <w:div w:id="117143467">
                  <w:marLeft w:val="0"/>
                  <w:marRight w:val="0"/>
                  <w:marTop w:val="0"/>
                  <w:marBottom w:val="0"/>
                  <w:divBdr>
                    <w:top w:val="none" w:sz="0" w:space="0" w:color="auto"/>
                    <w:left w:val="none" w:sz="0" w:space="0" w:color="auto"/>
                    <w:bottom w:val="none" w:sz="0" w:space="0" w:color="auto"/>
                    <w:right w:val="none" w:sz="0" w:space="0" w:color="auto"/>
                  </w:divBdr>
                </w:div>
              </w:divsChild>
            </w:div>
            <w:div w:id="1744528785">
              <w:marLeft w:val="0"/>
              <w:marRight w:val="0"/>
              <w:marTop w:val="0"/>
              <w:marBottom w:val="0"/>
              <w:divBdr>
                <w:top w:val="none" w:sz="0" w:space="0" w:color="auto"/>
                <w:left w:val="none" w:sz="0" w:space="0" w:color="auto"/>
                <w:bottom w:val="none" w:sz="0" w:space="0" w:color="auto"/>
                <w:right w:val="none" w:sz="0" w:space="0" w:color="auto"/>
              </w:divBdr>
              <w:divsChild>
                <w:div w:id="75052999">
                  <w:marLeft w:val="0"/>
                  <w:marRight w:val="0"/>
                  <w:marTop w:val="0"/>
                  <w:marBottom w:val="0"/>
                  <w:divBdr>
                    <w:top w:val="none" w:sz="0" w:space="0" w:color="auto"/>
                    <w:left w:val="none" w:sz="0" w:space="0" w:color="auto"/>
                    <w:bottom w:val="none" w:sz="0" w:space="0" w:color="auto"/>
                    <w:right w:val="none" w:sz="0" w:space="0" w:color="auto"/>
                  </w:divBdr>
                </w:div>
              </w:divsChild>
            </w:div>
            <w:div w:id="1171870614">
              <w:marLeft w:val="0"/>
              <w:marRight w:val="0"/>
              <w:marTop w:val="0"/>
              <w:marBottom w:val="0"/>
              <w:divBdr>
                <w:top w:val="none" w:sz="0" w:space="0" w:color="auto"/>
                <w:left w:val="none" w:sz="0" w:space="0" w:color="auto"/>
                <w:bottom w:val="none" w:sz="0" w:space="0" w:color="auto"/>
                <w:right w:val="none" w:sz="0" w:space="0" w:color="auto"/>
              </w:divBdr>
              <w:divsChild>
                <w:div w:id="714547100">
                  <w:marLeft w:val="0"/>
                  <w:marRight w:val="0"/>
                  <w:marTop w:val="0"/>
                  <w:marBottom w:val="0"/>
                  <w:divBdr>
                    <w:top w:val="none" w:sz="0" w:space="0" w:color="auto"/>
                    <w:left w:val="none" w:sz="0" w:space="0" w:color="auto"/>
                    <w:bottom w:val="none" w:sz="0" w:space="0" w:color="auto"/>
                    <w:right w:val="none" w:sz="0" w:space="0" w:color="auto"/>
                  </w:divBdr>
                </w:div>
              </w:divsChild>
            </w:div>
            <w:div w:id="1863978019">
              <w:marLeft w:val="0"/>
              <w:marRight w:val="0"/>
              <w:marTop w:val="0"/>
              <w:marBottom w:val="0"/>
              <w:divBdr>
                <w:top w:val="none" w:sz="0" w:space="0" w:color="auto"/>
                <w:left w:val="none" w:sz="0" w:space="0" w:color="auto"/>
                <w:bottom w:val="none" w:sz="0" w:space="0" w:color="auto"/>
                <w:right w:val="none" w:sz="0" w:space="0" w:color="auto"/>
              </w:divBdr>
              <w:divsChild>
                <w:div w:id="990643193">
                  <w:marLeft w:val="0"/>
                  <w:marRight w:val="0"/>
                  <w:marTop w:val="0"/>
                  <w:marBottom w:val="0"/>
                  <w:divBdr>
                    <w:top w:val="none" w:sz="0" w:space="0" w:color="auto"/>
                    <w:left w:val="none" w:sz="0" w:space="0" w:color="auto"/>
                    <w:bottom w:val="none" w:sz="0" w:space="0" w:color="auto"/>
                    <w:right w:val="none" w:sz="0" w:space="0" w:color="auto"/>
                  </w:divBdr>
                </w:div>
              </w:divsChild>
            </w:div>
            <w:div w:id="1651058453">
              <w:marLeft w:val="0"/>
              <w:marRight w:val="0"/>
              <w:marTop w:val="0"/>
              <w:marBottom w:val="0"/>
              <w:divBdr>
                <w:top w:val="none" w:sz="0" w:space="0" w:color="auto"/>
                <w:left w:val="none" w:sz="0" w:space="0" w:color="auto"/>
                <w:bottom w:val="none" w:sz="0" w:space="0" w:color="auto"/>
                <w:right w:val="none" w:sz="0" w:space="0" w:color="auto"/>
              </w:divBdr>
              <w:divsChild>
                <w:div w:id="112329964">
                  <w:marLeft w:val="0"/>
                  <w:marRight w:val="0"/>
                  <w:marTop w:val="0"/>
                  <w:marBottom w:val="0"/>
                  <w:divBdr>
                    <w:top w:val="none" w:sz="0" w:space="0" w:color="auto"/>
                    <w:left w:val="none" w:sz="0" w:space="0" w:color="auto"/>
                    <w:bottom w:val="none" w:sz="0" w:space="0" w:color="auto"/>
                    <w:right w:val="none" w:sz="0" w:space="0" w:color="auto"/>
                  </w:divBdr>
                </w:div>
              </w:divsChild>
            </w:div>
            <w:div w:id="78140203">
              <w:marLeft w:val="0"/>
              <w:marRight w:val="0"/>
              <w:marTop w:val="0"/>
              <w:marBottom w:val="0"/>
              <w:divBdr>
                <w:top w:val="none" w:sz="0" w:space="0" w:color="auto"/>
                <w:left w:val="none" w:sz="0" w:space="0" w:color="auto"/>
                <w:bottom w:val="none" w:sz="0" w:space="0" w:color="auto"/>
                <w:right w:val="none" w:sz="0" w:space="0" w:color="auto"/>
              </w:divBdr>
              <w:divsChild>
                <w:div w:id="711535766">
                  <w:marLeft w:val="0"/>
                  <w:marRight w:val="0"/>
                  <w:marTop w:val="0"/>
                  <w:marBottom w:val="0"/>
                  <w:divBdr>
                    <w:top w:val="none" w:sz="0" w:space="0" w:color="auto"/>
                    <w:left w:val="none" w:sz="0" w:space="0" w:color="auto"/>
                    <w:bottom w:val="none" w:sz="0" w:space="0" w:color="auto"/>
                    <w:right w:val="none" w:sz="0" w:space="0" w:color="auto"/>
                  </w:divBdr>
                </w:div>
              </w:divsChild>
            </w:div>
            <w:div w:id="1157847416">
              <w:marLeft w:val="0"/>
              <w:marRight w:val="0"/>
              <w:marTop w:val="0"/>
              <w:marBottom w:val="0"/>
              <w:divBdr>
                <w:top w:val="none" w:sz="0" w:space="0" w:color="auto"/>
                <w:left w:val="none" w:sz="0" w:space="0" w:color="auto"/>
                <w:bottom w:val="none" w:sz="0" w:space="0" w:color="auto"/>
                <w:right w:val="none" w:sz="0" w:space="0" w:color="auto"/>
              </w:divBdr>
              <w:divsChild>
                <w:div w:id="11936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Boyce</dc:creator>
  <cp:keywords/>
  <dc:description/>
  <cp:lastModifiedBy>Sandy Boyce</cp:lastModifiedBy>
  <cp:revision>2</cp:revision>
  <dcterms:created xsi:type="dcterms:W3CDTF">2025-04-08T23:40:00Z</dcterms:created>
  <dcterms:modified xsi:type="dcterms:W3CDTF">2025-04-09T00:44:00Z</dcterms:modified>
</cp:coreProperties>
</file>